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A021" w14:textId="52BE0B5F" w:rsidR="005C31AC" w:rsidRPr="005C31AC" w:rsidRDefault="00804877" w:rsidP="005C31AC">
      <w:pPr>
        <w:ind w:left="142"/>
        <w:rPr>
          <w:rStyle w:val="cf01"/>
          <w:rFonts w:ascii="Times New Roman" w:hAnsi="Times New Roman" w:cs="Times New Roman"/>
          <w:b/>
          <w:color w:val="7030A0"/>
          <w:sz w:val="24"/>
          <w:szCs w:val="24"/>
        </w:rPr>
      </w:pPr>
      <w:commentRangeStart w:id="0"/>
      <w:r w:rsidRPr="00916EE3">
        <w:rPr>
          <w:b/>
        </w:rPr>
        <w:t>F</w:t>
      </w:r>
      <w:r w:rsidR="003D00E4" w:rsidRPr="00916EE3">
        <w:rPr>
          <w:b/>
        </w:rPr>
        <w:t>2</w:t>
      </w:r>
      <w:r w:rsidR="00E611F7" w:rsidRPr="0073266D">
        <w:rPr>
          <w:b/>
        </w:rPr>
        <w:t xml:space="preserve"> </w:t>
      </w:r>
      <w:r w:rsidR="0090257A" w:rsidRPr="0073266D">
        <w:rPr>
          <w:b/>
        </w:rPr>
        <w:t xml:space="preserve">Justification of </w:t>
      </w:r>
      <w:r>
        <w:rPr>
          <w:b/>
        </w:rPr>
        <w:t xml:space="preserve">non-salary </w:t>
      </w:r>
      <w:r w:rsidR="0003646E" w:rsidRPr="0073266D">
        <w:rPr>
          <w:b/>
        </w:rPr>
        <w:t>funding</w:t>
      </w:r>
      <w:r w:rsidR="00741574" w:rsidRPr="0073266D">
        <w:rPr>
          <w:b/>
        </w:rPr>
        <w:t xml:space="preserve"> requested from ARC</w:t>
      </w:r>
      <w:r w:rsidR="008F6929">
        <w:rPr>
          <w:b/>
        </w:rPr>
        <w:t xml:space="preserve"> </w:t>
      </w:r>
      <w:commentRangeEnd w:id="0"/>
      <w:r w:rsidR="00A0293C">
        <w:rPr>
          <w:rStyle w:val="CommentReference"/>
        </w:rPr>
        <w:commentReference w:id="0"/>
      </w:r>
    </w:p>
    <w:p w14:paraId="6C741359" w14:textId="33416941" w:rsidR="004639EE" w:rsidRPr="004639EE" w:rsidRDefault="004639EE" w:rsidP="004639EE">
      <w:pPr>
        <w:pStyle w:val="pf0"/>
        <w:rPr>
          <w:color w:val="7030A0"/>
        </w:rPr>
      </w:pPr>
      <w:r w:rsidRPr="004639EE">
        <w:rPr>
          <w:rStyle w:val="cf01"/>
          <w:rFonts w:ascii="Times New Roman" w:hAnsi="Times New Roman" w:cs="Times New Roman"/>
          <w:color w:val="7030A0"/>
          <w:sz w:val="24"/>
          <w:szCs w:val="24"/>
        </w:rPr>
        <w:t xml:space="preserve">Within </w:t>
      </w:r>
      <w:r w:rsidRPr="004639EE">
        <w:rPr>
          <w:rStyle w:val="cf11"/>
          <w:rFonts w:ascii="Times New Roman" w:hAnsi="Times New Roman" w:cs="Times New Roman"/>
          <w:color w:val="7030A0"/>
          <w:sz w:val="24"/>
          <w:szCs w:val="24"/>
        </w:rPr>
        <w:t>no more than two A4 pages</w:t>
      </w:r>
      <w:r w:rsidRPr="004639EE">
        <w:rPr>
          <w:rStyle w:val="cf01"/>
          <w:rFonts w:ascii="Times New Roman" w:hAnsi="Times New Roman" w:cs="Times New Roman"/>
          <w:color w:val="7030A0"/>
          <w:sz w:val="24"/>
          <w:szCs w:val="24"/>
        </w:rPr>
        <w:t xml:space="preserve">, describe how you will use the requested ARC non-salary funding in terms of both the </w:t>
      </w:r>
      <w:r w:rsidRPr="004639EE">
        <w:rPr>
          <w:rStyle w:val="cf11"/>
          <w:rFonts w:ascii="Times New Roman" w:hAnsi="Times New Roman" w:cs="Times New Roman"/>
          <w:color w:val="7030A0"/>
          <w:sz w:val="24"/>
          <w:szCs w:val="24"/>
        </w:rPr>
        <w:t>need and cost</w:t>
      </w:r>
      <w:r w:rsidRPr="004639EE">
        <w:rPr>
          <w:rStyle w:val="cf01"/>
          <w:rFonts w:ascii="Times New Roman" w:hAnsi="Times New Roman" w:cs="Times New Roman"/>
          <w:color w:val="7030A0"/>
          <w:sz w:val="24"/>
          <w:szCs w:val="24"/>
        </w:rPr>
        <w:t xml:space="preserve"> for each item described at F1. </w:t>
      </w:r>
    </w:p>
    <w:p w14:paraId="5D0A16D1" w14:textId="77777777" w:rsidR="0044455E" w:rsidRDefault="0044455E" w:rsidP="004639EE">
      <w:pPr>
        <w:pStyle w:val="pf0"/>
        <w:rPr>
          <w:rStyle w:val="cf01"/>
          <w:rFonts w:ascii="Times New Roman" w:hAnsi="Times New Roman" w:cs="Times New Roman"/>
          <w:color w:val="7030A0"/>
          <w:sz w:val="24"/>
          <w:szCs w:val="24"/>
        </w:rPr>
      </w:pPr>
      <w:r>
        <w:rPr>
          <w:rStyle w:val="cf01"/>
          <w:rFonts w:ascii="Times New Roman" w:hAnsi="Times New Roman" w:cs="Times New Roman"/>
          <w:color w:val="7030A0"/>
          <w:sz w:val="24"/>
          <w:szCs w:val="24"/>
        </w:rPr>
        <w:t>Please note that the only total cost amount being requested should be entered as a one-line item (</w:t>
      </w:r>
      <w:r w:rsidRPr="0044455E">
        <w:rPr>
          <w:rStyle w:val="cf01"/>
          <w:rFonts w:ascii="Times New Roman" w:hAnsi="Times New Roman" w:cs="Times New Roman"/>
          <w:i/>
          <w:iCs/>
          <w:color w:val="7030A0"/>
          <w:sz w:val="24"/>
          <w:szCs w:val="24"/>
        </w:rPr>
        <w:t>Project Costs</w:t>
      </w:r>
      <w:r>
        <w:rPr>
          <w:rStyle w:val="cf01"/>
          <w:rFonts w:ascii="Times New Roman" w:hAnsi="Times New Roman" w:cs="Times New Roman"/>
          <w:color w:val="7030A0"/>
          <w:sz w:val="24"/>
          <w:szCs w:val="24"/>
        </w:rPr>
        <w:t xml:space="preserve">) in the budget table in F1. </w:t>
      </w:r>
    </w:p>
    <w:p w14:paraId="3C243C0B" w14:textId="14093663" w:rsidR="004639EE" w:rsidRPr="00804877" w:rsidRDefault="0044455E" w:rsidP="004639EE">
      <w:pPr>
        <w:pStyle w:val="pf0"/>
        <w:rPr>
          <w:color w:val="7030A0"/>
        </w:rPr>
      </w:pPr>
      <w:r>
        <w:rPr>
          <w:rStyle w:val="cf01"/>
          <w:rFonts w:ascii="Times New Roman" w:hAnsi="Times New Roman" w:cs="Times New Roman"/>
          <w:color w:val="7030A0"/>
          <w:sz w:val="24"/>
          <w:szCs w:val="24"/>
        </w:rPr>
        <w:t xml:space="preserve">Further details and categories should be included in this Section (F2). </w:t>
      </w:r>
      <w:r w:rsidR="005D4F46">
        <w:rPr>
          <w:rStyle w:val="cf01"/>
          <w:rFonts w:ascii="Times New Roman" w:hAnsi="Times New Roman" w:cs="Times New Roman"/>
          <w:color w:val="7030A0"/>
          <w:sz w:val="24"/>
          <w:szCs w:val="24"/>
        </w:rPr>
        <w:t>The Research Office suggests below</w:t>
      </w:r>
      <w:r w:rsidR="004639EE" w:rsidRPr="00804877">
        <w:rPr>
          <w:rStyle w:val="cf01"/>
          <w:rFonts w:ascii="Times New Roman" w:hAnsi="Times New Roman" w:cs="Times New Roman"/>
          <w:color w:val="7030A0"/>
          <w:sz w:val="24"/>
          <w:szCs w:val="24"/>
        </w:rPr>
        <w:t xml:space="preserve"> two alternative template options that may be suitable for your budget justification depending on the complexity and detail required</w:t>
      </w:r>
      <w:r w:rsidR="004639EE">
        <w:rPr>
          <w:rStyle w:val="cf01"/>
          <w:rFonts w:ascii="Times New Roman" w:hAnsi="Times New Roman" w:cs="Times New Roman"/>
          <w:color w:val="7030A0"/>
          <w:sz w:val="24"/>
          <w:szCs w:val="24"/>
        </w:rPr>
        <w:t>.</w:t>
      </w:r>
    </w:p>
    <w:p w14:paraId="12DBB45E" w14:textId="77777777" w:rsidR="00EB3D61" w:rsidRDefault="004639EE" w:rsidP="00EB3D61">
      <w:pPr>
        <w:rPr>
          <w:b/>
          <w:color w:val="7030A0"/>
          <w:u w:val="single"/>
        </w:rPr>
      </w:pPr>
      <w:r w:rsidRPr="00923425">
        <w:rPr>
          <w:b/>
          <w:color w:val="7030A0"/>
          <w:u w:val="single"/>
        </w:rPr>
        <w:t>OPTION 1</w:t>
      </w:r>
    </w:p>
    <w:p w14:paraId="381BBD7B" w14:textId="2F656A7F" w:rsidR="00EB3D61" w:rsidRPr="00EB3D61" w:rsidRDefault="00EB3D61" w:rsidP="00EB3D61">
      <w:pPr>
        <w:rPr>
          <w:b/>
          <w:color w:val="7030A0"/>
          <w:u w:val="single"/>
        </w:rPr>
      </w:pPr>
      <w:r w:rsidRPr="00EB3D61">
        <w:rPr>
          <w:rStyle w:val="cf11"/>
          <w:rFonts w:ascii="Times New Roman" w:hAnsi="Times New Roman" w:cs="Times New Roman"/>
          <w:b w:val="0"/>
          <w:bCs w:val="0"/>
          <w:i/>
          <w:iCs/>
          <w:color w:val="7030A0"/>
          <w:sz w:val="24"/>
          <w:szCs w:val="24"/>
        </w:rPr>
        <w:t>This format</w:t>
      </w:r>
      <w:r w:rsidRPr="00EB3D61">
        <w:rPr>
          <w:rStyle w:val="cf01"/>
          <w:rFonts w:ascii="Times New Roman" w:hAnsi="Times New Roman" w:cs="Times New Roman"/>
          <w:b/>
          <w:bCs/>
          <w:i/>
          <w:iCs/>
          <w:color w:val="7030A0"/>
          <w:sz w:val="24"/>
          <w:szCs w:val="24"/>
        </w:rPr>
        <w:t xml:space="preserve"> </w:t>
      </w:r>
      <w:r w:rsidRPr="00EB3D61">
        <w:rPr>
          <w:rStyle w:val="cf01"/>
          <w:rFonts w:ascii="Times New Roman" w:hAnsi="Times New Roman" w:cs="Times New Roman"/>
          <w:i/>
          <w:iCs/>
          <w:color w:val="7030A0"/>
          <w:sz w:val="24"/>
          <w:szCs w:val="24"/>
        </w:rPr>
        <w:t>allows</w:t>
      </w:r>
      <w:r w:rsidRPr="004639EE">
        <w:rPr>
          <w:rStyle w:val="cf01"/>
          <w:rFonts w:ascii="Times New Roman" w:hAnsi="Times New Roman" w:cs="Times New Roman"/>
          <w:i/>
          <w:iCs/>
          <w:color w:val="7030A0"/>
          <w:sz w:val="24"/>
          <w:szCs w:val="24"/>
        </w:rPr>
        <w:t xml:space="preserve"> you to group project costs across the different years and may be useful where similar items are requested across multiple years, or there is a need for additional space to provide a more fulsome justification of the item need and cost.</w:t>
      </w:r>
    </w:p>
    <w:p w14:paraId="2E070939" w14:textId="77777777" w:rsidR="00923425" w:rsidRDefault="00923425" w:rsidP="004639EE">
      <w:pPr>
        <w:rPr>
          <w:b/>
        </w:rPr>
      </w:pPr>
    </w:p>
    <w:p w14:paraId="0B51ABE5" w14:textId="77777777" w:rsidR="00923425" w:rsidRDefault="00E70012" w:rsidP="00923425">
      <w:pPr>
        <w:rPr>
          <w:b/>
        </w:rPr>
      </w:pPr>
      <w:commentRangeStart w:id="1"/>
      <w:r>
        <w:rPr>
          <w:b/>
        </w:rPr>
        <w:t>Personnel</w:t>
      </w:r>
    </w:p>
    <w:p w14:paraId="3B25524A" w14:textId="77777777" w:rsidR="00923425" w:rsidRPr="00923425" w:rsidRDefault="00923425" w:rsidP="00923425">
      <w:pPr>
        <w:rPr>
          <w:b/>
        </w:rPr>
      </w:pPr>
    </w:p>
    <w:p w14:paraId="15C69636" w14:textId="77777777" w:rsidR="00923425" w:rsidRDefault="00E70012" w:rsidP="00923425">
      <w:pPr>
        <w:rPr>
          <w:b/>
        </w:rPr>
      </w:pPr>
      <w:r>
        <w:rPr>
          <w:b/>
        </w:rPr>
        <w:t>Travel</w:t>
      </w:r>
    </w:p>
    <w:p w14:paraId="34D5AC82" w14:textId="77777777" w:rsidR="00E70012" w:rsidRDefault="00E70012" w:rsidP="00923425">
      <w:pPr>
        <w:rPr>
          <w:b/>
        </w:rPr>
      </w:pPr>
    </w:p>
    <w:p w14:paraId="0447B460" w14:textId="77777777" w:rsidR="00E70012" w:rsidRDefault="00E70012" w:rsidP="008854D2">
      <w:pPr>
        <w:rPr>
          <w:b/>
        </w:rPr>
      </w:pPr>
      <w:r>
        <w:rPr>
          <w:b/>
        </w:rPr>
        <w:t>Field Research</w:t>
      </w:r>
    </w:p>
    <w:p w14:paraId="0EA11040" w14:textId="77777777" w:rsidR="00E70012" w:rsidRDefault="00E70012" w:rsidP="00EB3D61">
      <w:pPr>
        <w:rPr>
          <w:b/>
        </w:rPr>
      </w:pPr>
    </w:p>
    <w:p w14:paraId="53F91973" w14:textId="77777777" w:rsidR="00E70012" w:rsidRDefault="00E70012" w:rsidP="008854D2">
      <w:pPr>
        <w:rPr>
          <w:b/>
        </w:rPr>
      </w:pPr>
      <w:r>
        <w:rPr>
          <w:b/>
        </w:rPr>
        <w:t xml:space="preserve">Equipment </w:t>
      </w:r>
    </w:p>
    <w:p w14:paraId="6D3ED2C5" w14:textId="77777777" w:rsidR="00E70012" w:rsidRDefault="00E70012" w:rsidP="00EB3D61">
      <w:pPr>
        <w:rPr>
          <w:b/>
        </w:rPr>
      </w:pPr>
    </w:p>
    <w:p w14:paraId="1E28BDCA" w14:textId="77777777" w:rsidR="00E70012" w:rsidRDefault="00E70012" w:rsidP="008854D2">
      <w:pPr>
        <w:rPr>
          <w:b/>
        </w:rPr>
      </w:pPr>
      <w:r>
        <w:rPr>
          <w:b/>
        </w:rPr>
        <w:t>Maintenance</w:t>
      </w:r>
    </w:p>
    <w:p w14:paraId="203EB9AA" w14:textId="77777777" w:rsidR="00E70012" w:rsidRDefault="00E70012" w:rsidP="00EB3D61">
      <w:pPr>
        <w:rPr>
          <w:b/>
        </w:rPr>
      </w:pPr>
    </w:p>
    <w:p w14:paraId="21656BAD" w14:textId="77777777" w:rsidR="00E70012" w:rsidRPr="0073266D" w:rsidRDefault="00E70012" w:rsidP="008854D2">
      <w:pPr>
        <w:rPr>
          <w:b/>
        </w:rPr>
      </w:pPr>
      <w:r>
        <w:rPr>
          <w:b/>
        </w:rPr>
        <w:t>Other</w:t>
      </w:r>
      <w:commentRangeEnd w:id="1"/>
      <w:r w:rsidR="00A0293C">
        <w:rPr>
          <w:rStyle w:val="CommentReference"/>
        </w:rPr>
        <w:commentReference w:id="1"/>
      </w:r>
    </w:p>
    <w:p w14:paraId="25611835" w14:textId="33CBEBD2" w:rsidR="00E70012" w:rsidRDefault="00E70012" w:rsidP="007712E8">
      <w:pPr>
        <w:ind w:left="142"/>
        <w:rPr>
          <w:b/>
        </w:rPr>
      </w:pPr>
    </w:p>
    <w:p w14:paraId="683EC187" w14:textId="77777777" w:rsidR="00EB3D61" w:rsidRDefault="00EB3D61" w:rsidP="00EB3D61">
      <w:pPr>
        <w:rPr>
          <w:b/>
          <w:color w:val="7030A0"/>
          <w:u w:val="single"/>
        </w:rPr>
      </w:pPr>
      <w:r w:rsidRPr="00923425">
        <w:rPr>
          <w:b/>
          <w:color w:val="7030A0"/>
          <w:u w:val="single"/>
        </w:rPr>
        <w:t xml:space="preserve">OPTION </w:t>
      </w:r>
      <w:r>
        <w:rPr>
          <w:b/>
          <w:color w:val="7030A0"/>
          <w:u w:val="single"/>
        </w:rPr>
        <w:t>2</w:t>
      </w:r>
    </w:p>
    <w:p w14:paraId="3BD764DC" w14:textId="360587B9" w:rsidR="00EB3D61" w:rsidRPr="00EB3D61" w:rsidRDefault="00EB3D61" w:rsidP="00EB3D61">
      <w:pPr>
        <w:rPr>
          <w:b/>
          <w:color w:val="7030A0"/>
          <w:u w:val="single"/>
        </w:rPr>
      </w:pPr>
      <w:r w:rsidRPr="00EB3D61">
        <w:rPr>
          <w:rStyle w:val="cf11"/>
          <w:rFonts w:ascii="Times New Roman" w:hAnsi="Times New Roman" w:cs="Times New Roman"/>
          <w:b w:val="0"/>
          <w:bCs w:val="0"/>
          <w:i/>
          <w:iCs/>
          <w:color w:val="7030A0"/>
          <w:sz w:val="24"/>
          <w:szCs w:val="24"/>
        </w:rPr>
        <w:t>This</w:t>
      </w:r>
      <w:r w:rsidRPr="00EB3D61">
        <w:rPr>
          <w:rStyle w:val="cf01"/>
          <w:rFonts w:ascii="Times New Roman" w:hAnsi="Times New Roman" w:cs="Times New Roman"/>
          <w:i/>
          <w:iCs/>
          <w:color w:val="7030A0"/>
          <w:sz w:val="24"/>
          <w:szCs w:val="24"/>
        </w:rPr>
        <w:t xml:space="preserve"> format allows </w:t>
      </w:r>
      <w:r w:rsidRPr="004639EE">
        <w:rPr>
          <w:rStyle w:val="cf01"/>
          <w:rFonts w:ascii="Times New Roman" w:hAnsi="Times New Roman" w:cs="Times New Roman"/>
          <w:i/>
          <w:iCs/>
          <w:color w:val="7030A0"/>
          <w:sz w:val="24"/>
          <w:szCs w:val="24"/>
        </w:rPr>
        <w:t>you to clearly separate project costs across the different years of your project</w:t>
      </w:r>
      <w:r w:rsidR="00A0293C">
        <w:rPr>
          <w:rStyle w:val="cf01"/>
          <w:rFonts w:ascii="Times New Roman" w:hAnsi="Times New Roman" w:cs="Times New Roman"/>
          <w:i/>
          <w:iCs/>
          <w:color w:val="7030A0"/>
          <w:sz w:val="24"/>
          <w:szCs w:val="24"/>
        </w:rPr>
        <w:t xml:space="preserve"> </w:t>
      </w:r>
      <w:r w:rsidRPr="004639EE">
        <w:rPr>
          <w:rStyle w:val="cf01"/>
          <w:rFonts w:ascii="Times New Roman" w:hAnsi="Times New Roman" w:cs="Times New Roman"/>
          <w:i/>
          <w:iCs/>
          <w:color w:val="7030A0"/>
          <w:sz w:val="24"/>
          <w:szCs w:val="24"/>
        </w:rPr>
        <w:t>and may be more suitable for budget</w:t>
      </w:r>
      <w:r w:rsidR="00A0293C">
        <w:rPr>
          <w:rStyle w:val="cf01"/>
          <w:rFonts w:ascii="Times New Roman" w:hAnsi="Times New Roman" w:cs="Times New Roman"/>
          <w:i/>
          <w:iCs/>
          <w:color w:val="7030A0"/>
          <w:sz w:val="24"/>
          <w:szCs w:val="24"/>
        </w:rPr>
        <w:t>s</w:t>
      </w:r>
      <w:r w:rsidRPr="004639EE">
        <w:rPr>
          <w:rStyle w:val="cf01"/>
          <w:rFonts w:ascii="Times New Roman" w:hAnsi="Times New Roman" w:cs="Times New Roman"/>
          <w:i/>
          <w:iCs/>
          <w:color w:val="7030A0"/>
          <w:sz w:val="24"/>
          <w:szCs w:val="24"/>
        </w:rPr>
        <w:t xml:space="preserve"> with fewer items or less complex justifications. However, this may not be a space efficient option for some budgets.</w:t>
      </w:r>
      <w:r>
        <w:rPr>
          <w:rStyle w:val="cf01"/>
          <w:rFonts w:ascii="Times New Roman" w:hAnsi="Times New Roman" w:cs="Times New Roman"/>
          <w:i/>
          <w:iCs/>
          <w:color w:val="7030A0"/>
          <w:sz w:val="24"/>
          <w:szCs w:val="24"/>
        </w:rPr>
        <w:t xml:space="preserve"> Repeat Year table for each year of the </w:t>
      </w:r>
      <w:proofErr w:type="gramStart"/>
      <w:r>
        <w:rPr>
          <w:rStyle w:val="cf01"/>
          <w:rFonts w:ascii="Times New Roman" w:hAnsi="Times New Roman" w:cs="Times New Roman"/>
          <w:i/>
          <w:iCs/>
          <w:color w:val="7030A0"/>
          <w:sz w:val="24"/>
          <w:szCs w:val="24"/>
        </w:rPr>
        <w:t>project, and</w:t>
      </w:r>
      <w:proofErr w:type="gramEnd"/>
      <w:r>
        <w:rPr>
          <w:rStyle w:val="cf01"/>
          <w:rFonts w:ascii="Times New Roman" w:hAnsi="Times New Roman" w:cs="Times New Roman"/>
          <w:i/>
          <w:iCs/>
          <w:color w:val="7030A0"/>
          <w:sz w:val="24"/>
          <w:szCs w:val="24"/>
        </w:rPr>
        <w:t xml:space="preserve"> include N/A if specific categories are not requested on a given project year.</w:t>
      </w:r>
    </w:p>
    <w:p w14:paraId="5F78E4C3" w14:textId="7135C969" w:rsidR="00E70012" w:rsidRDefault="00E70012" w:rsidP="00EB3D61">
      <w:pPr>
        <w:rPr>
          <w:b/>
        </w:rPr>
      </w:pPr>
    </w:p>
    <w:p w14:paraId="3BECF391" w14:textId="77777777" w:rsidR="0090257A" w:rsidRPr="0073266D" w:rsidRDefault="0090257A" w:rsidP="005F074B">
      <w:pPr>
        <w:rPr>
          <w:b/>
        </w:rPr>
      </w:pPr>
      <w:r w:rsidRPr="0073266D">
        <w:rPr>
          <w:b/>
        </w:rPr>
        <w:t>Year 1</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6095"/>
      </w:tblGrid>
      <w:tr w:rsidR="00195DCA" w:rsidRPr="0073266D" w14:paraId="4E5D5838" w14:textId="77777777" w:rsidTr="005F074B">
        <w:tc>
          <w:tcPr>
            <w:tcW w:w="2977" w:type="dxa"/>
            <w:shd w:val="clear" w:color="auto" w:fill="A6A6A6"/>
          </w:tcPr>
          <w:p w14:paraId="0C48DCA4" w14:textId="77777777" w:rsidR="00195DCA" w:rsidRPr="0073266D" w:rsidRDefault="00195DCA" w:rsidP="00740E0F">
            <w:pPr>
              <w:spacing w:before="100" w:beforeAutospacing="1" w:after="100" w:afterAutospacing="1"/>
              <w:rPr>
                <w:b/>
              </w:rPr>
            </w:pPr>
            <w:r w:rsidRPr="0073266D">
              <w:rPr>
                <w:b/>
              </w:rPr>
              <w:t xml:space="preserve">Item requested </w:t>
            </w:r>
          </w:p>
        </w:tc>
        <w:tc>
          <w:tcPr>
            <w:tcW w:w="1843" w:type="dxa"/>
            <w:shd w:val="clear" w:color="auto" w:fill="A6A6A6"/>
          </w:tcPr>
          <w:p w14:paraId="624546AF" w14:textId="77777777" w:rsidR="00195DCA" w:rsidRPr="0073266D" w:rsidRDefault="00195DCA" w:rsidP="00740E0F">
            <w:pPr>
              <w:spacing w:before="100" w:beforeAutospacing="1" w:after="100" w:afterAutospacing="1"/>
              <w:rPr>
                <w:b/>
              </w:rPr>
            </w:pPr>
            <w:r w:rsidRPr="0073266D">
              <w:rPr>
                <w:b/>
              </w:rPr>
              <w:t>Cost</w:t>
            </w:r>
          </w:p>
        </w:tc>
        <w:tc>
          <w:tcPr>
            <w:tcW w:w="6095" w:type="dxa"/>
            <w:shd w:val="clear" w:color="auto" w:fill="A6A6A6"/>
          </w:tcPr>
          <w:p w14:paraId="16B58FE1" w14:textId="77777777" w:rsidR="00195DCA" w:rsidRPr="0073266D" w:rsidRDefault="00195DCA" w:rsidP="00740E0F">
            <w:pPr>
              <w:spacing w:before="100" w:beforeAutospacing="1" w:after="100" w:afterAutospacing="1"/>
              <w:rPr>
                <w:b/>
              </w:rPr>
            </w:pPr>
            <w:r w:rsidRPr="0073266D">
              <w:rPr>
                <w:b/>
              </w:rPr>
              <w:t>Justification</w:t>
            </w:r>
          </w:p>
        </w:tc>
      </w:tr>
      <w:tr w:rsidR="00195DCA" w:rsidRPr="0073266D" w14:paraId="33BA09CE" w14:textId="77777777" w:rsidTr="005F074B">
        <w:tc>
          <w:tcPr>
            <w:tcW w:w="10915" w:type="dxa"/>
            <w:gridSpan w:val="3"/>
          </w:tcPr>
          <w:p w14:paraId="6E0E3FFF" w14:textId="77777777" w:rsidR="00195DCA" w:rsidRPr="0073266D" w:rsidRDefault="00195DCA" w:rsidP="00740E0F">
            <w:pPr>
              <w:rPr>
                <w:b/>
                <w:i/>
              </w:rPr>
            </w:pPr>
            <w:r w:rsidRPr="0073266D">
              <w:rPr>
                <w:b/>
                <w:i/>
              </w:rPr>
              <w:t>Personnel</w:t>
            </w:r>
          </w:p>
        </w:tc>
      </w:tr>
      <w:tr w:rsidR="00195DCA" w:rsidRPr="0073266D" w14:paraId="02E14678" w14:textId="77777777" w:rsidTr="005F074B">
        <w:tc>
          <w:tcPr>
            <w:tcW w:w="2977" w:type="dxa"/>
          </w:tcPr>
          <w:p w14:paraId="0316FA88" w14:textId="22BAEB4A" w:rsidR="00195DCA" w:rsidRPr="00EB3D61" w:rsidRDefault="00195DCA" w:rsidP="00740E0F">
            <w:pPr>
              <w:rPr>
                <w:color w:val="7030A0"/>
              </w:rPr>
            </w:pPr>
            <w:proofErr w:type="gramStart"/>
            <w:r w:rsidRPr="00EB3D61">
              <w:rPr>
                <w:color w:val="7030A0"/>
              </w:rPr>
              <w:t>E</w:t>
            </w:r>
            <w:r w:rsidR="003D00E4" w:rsidRPr="00EB3D61">
              <w:rPr>
                <w:color w:val="7030A0"/>
              </w:rPr>
              <w:t>.</w:t>
            </w:r>
            <w:r w:rsidRPr="00EB3D61">
              <w:rPr>
                <w:color w:val="7030A0"/>
              </w:rPr>
              <w:t>g.</w:t>
            </w:r>
            <w:proofErr w:type="gramEnd"/>
            <w:r w:rsidRPr="00EB3D61">
              <w:rPr>
                <w:color w:val="7030A0"/>
              </w:rPr>
              <w:t xml:space="preserve"> Research Assistant at HEW 5.1 for 0.5 FTE</w:t>
            </w:r>
          </w:p>
        </w:tc>
        <w:tc>
          <w:tcPr>
            <w:tcW w:w="1843" w:type="dxa"/>
          </w:tcPr>
          <w:p w14:paraId="2395ECF4" w14:textId="77777777" w:rsidR="00195DCA" w:rsidRPr="00EB3D61" w:rsidRDefault="00195DCA" w:rsidP="00740E0F">
            <w:pPr>
              <w:rPr>
                <w:color w:val="7030A0"/>
              </w:rPr>
            </w:pPr>
            <w:r w:rsidRPr="00EB3D61">
              <w:rPr>
                <w:color w:val="7030A0"/>
              </w:rPr>
              <w:t>$xxx</w:t>
            </w:r>
          </w:p>
        </w:tc>
        <w:tc>
          <w:tcPr>
            <w:tcW w:w="6095" w:type="dxa"/>
          </w:tcPr>
          <w:p w14:paraId="49B0134D" w14:textId="77777777" w:rsidR="00195DCA" w:rsidRPr="00EB3D61" w:rsidRDefault="00195DCA" w:rsidP="00740E0F">
            <w:pPr>
              <w:rPr>
                <w:color w:val="7030A0"/>
              </w:rPr>
            </w:pPr>
            <w:r w:rsidRPr="00EB3D61">
              <w:rPr>
                <w:color w:val="7030A0"/>
              </w:rPr>
              <w:t>xxx</w:t>
            </w:r>
          </w:p>
        </w:tc>
      </w:tr>
      <w:tr w:rsidR="00195DCA" w:rsidRPr="0073266D" w14:paraId="54C63CFB" w14:textId="77777777" w:rsidTr="005F074B">
        <w:tc>
          <w:tcPr>
            <w:tcW w:w="10915" w:type="dxa"/>
            <w:gridSpan w:val="3"/>
          </w:tcPr>
          <w:p w14:paraId="45D6995C" w14:textId="77777777" w:rsidR="00195DCA" w:rsidRPr="0073266D" w:rsidRDefault="00CC4DEB" w:rsidP="00740E0F">
            <w:pPr>
              <w:rPr>
                <w:b/>
                <w:i/>
              </w:rPr>
            </w:pPr>
            <w:r w:rsidRPr="0073266D">
              <w:rPr>
                <w:b/>
                <w:i/>
              </w:rPr>
              <w:t>Travel</w:t>
            </w:r>
          </w:p>
        </w:tc>
      </w:tr>
      <w:tr w:rsidR="00195DCA" w:rsidRPr="0073266D" w14:paraId="2A4032A5" w14:textId="77777777" w:rsidTr="005F074B">
        <w:tc>
          <w:tcPr>
            <w:tcW w:w="2977" w:type="dxa"/>
          </w:tcPr>
          <w:p w14:paraId="541E4BDD" w14:textId="77777777" w:rsidR="00195DCA" w:rsidRPr="0073266D" w:rsidRDefault="00195DCA" w:rsidP="00195DCA"/>
        </w:tc>
        <w:tc>
          <w:tcPr>
            <w:tcW w:w="1843" w:type="dxa"/>
          </w:tcPr>
          <w:p w14:paraId="29513F98" w14:textId="77777777" w:rsidR="00195DCA" w:rsidRPr="0073266D" w:rsidRDefault="00195DCA" w:rsidP="00740E0F"/>
        </w:tc>
        <w:tc>
          <w:tcPr>
            <w:tcW w:w="6095" w:type="dxa"/>
          </w:tcPr>
          <w:p w14:paraId="2D0169AF" w14:textId="77777777" w:rsidR="00195DCA" w:rsidRPr="0073266D" w:rsidRDefault="00195DCA" w:rsidP="00740E0F"/>
        </w:tc>
      </w:tr>
      <w:tr w:rsidR="00195DCA" w:rsidRPr="0073266D" w14:paraId="69CF4084" w14:textId="77777777" w:rsidTr="005F074B">
        <w:tc>
          <w:tcPr>
            <w:tcW w:w="10915" w:type="dxa"/>
            <w:gridSpan w:val="3"/>
          </w:tcPr>
          <w:p w14:paraId="7BE3B622" w14:textId="77777777" w:rsidR="00195DCA" w:rsidRPr="0073266D" w:rsidRDefault="00CC4DEB" w:rsidP="00740E0F">
            <w:pPr>
              <w:rPr>
                <w:b/>
                <w:i/>
              </w:rPr>
            </w:pPr>
            <w:r w:rsidRPr="0073266D">
              <w:rPr>
                <w:b/>
                <w:i/>
              </w:rPr>
              <w:t>Field Research</w:t>
            </w:r>
          </w:p>
        </w:tc>
      </w:tr>
      <w:tr w:rsidR="00195DCA" w:rsidRPr="0073266D" w14:paraId="3BC2DEB4" w14:textId="77777777" w:rsidTr="005F074B">
        <w:tc>
          <w:tcPr>
            <w:tcW w:w="2977" w:type="dxa"/>
          </w:tcPr>
          <w:p w14:paraId="4EEB060F" w14:textId="77777777" w:rsidR="00195DCA" w:rsidRPr="0073266D" w:rsidRDefault="00195DCA" w:rsidP="00740E0F"/>
        </w:tc>
        <w:tc>
          <w:tcPr>
            <w:tcW w:w="1843" w:type="dxa"/>
          </w:tcPr>
          <w:p w14:paraId="29543BD3" w14:textId="77777777" w:rsidR="00195DCA" w:rsidRPr="0073266D" w:rsidRDefault="00195DCA" w:rsidP="00740E0F"/>
        </w:tc>
        <w:tc>
          <w:tcPr>
            <w:tcW w:w="6095" w:type="dxa"/>
          </w:tcPr>
          <w:p w14:paraId="1F87E758" w14:textId="77777777" w:rsidR="00195DCA" w:rsidRPr="0073266D" w:rsidRDefault="00195DCA" w:rsidP="00740E0F"/>
        </w:tc>
      </w:tr>
      <w:tr w:rsidR="00195DCA" w:rsidRPr="0073266D" w14:paraId="4EF090A8" w14:textId="77777777" w:rsidTr="005F074B">
        <w:tc>
          <w:tcPr>
            <w:tcW w:w="10915" w:type="dxa"/>
            <w:gridSpan w:val="3"/>
          </w:tcPr>
          <w:p w14:paraId="3DE68106" w14:textId="77777777" w:rsidR="00195DCA" w:rsidRPr="0073266D" w:rsidRDefault="00CC4DEB" w:rsidP="00740E0F">
            <w:pPr>
              <w:rPr>
                <w:b/>
                <w:i/>
              </w:rPr>
            </w:pPr>
            <w:r w:rsidRPr="0073266D">
              <w:rPr>
                <w:b/>
                <w:i/>
              </w:rPr>
              <w:t>Equipment</w:t>
            </w:r>
          </w:p>
        </w:tc>
      </w:tr>
      <w:tr w:rsidR="00195DCA" w:rsidRPr="0073266D" w14:paraId="3766B2E5" w14:textId="77777777" w:rsidTr="005F074B">
        <w:tc>
          <w:tcPr>
            <w:tcW w:w="2977" w:type="dxa"/>
          </w:tcPr>
          <w:p w14:paraId="7DEA4FD3" w14:textId="77777777" w:rsidR="00195DCA" w:rsidRPr="0073266D" w:rsidRDefault="00195DCA" w:rsidP="00740E0F"/>
        </w:tc>
        <w:tc>
          <w:tcPr>
            <w:tcW w:w="1843" w:type="dxa"/>
          </w:tcPr>
          <w:p w14:paraId="210546D8" w14:textId="77777777" w:rsidR="00195DCA" w:rsidRPr="0073266D" w:rsidRDefault="00195DCA" w:rsidP="00740E0F"/>
        </w:tc>
        <w:tc>
          <w:tcPr>
            <w:tcW w:w="6095" w:type="dxa"/>
          </w:tcPr>
          <w:p w14:paraId="627B833D" w14:textId="77777777" w:rsidR="00195DCA" w:rsidRPr="0073266D" w:rsidRDefault="00195DCA" w:rsidP="00740E0F"/>
        </w:tc>
      </w:tr>
      <w:tr w:rsidR="00195DCA" w:rsidRPr="0073266D" w14:paraId="1C1F9440" w14:textId="77777777" w:rsidTr="005F074B">
        <w:tc>
          <w:tcPr>
            <w:tcW w:w="10915" w:type="dxa"/>
            <w:gridSpan w:val="3"/>
          </w:tcPr>
          <w:p w14:paraId="79E9DF11" w14:textId="77777777" w:rsidR="00195DCA" w:rsidRPr="0073266D" w:rsidRDefault="00CC4DEB" w:rsidP="00740E0F">
            <w:pPr>
              <w:rPr>
                <w:b/>
              </w:rPr>
            </w:pPr>
            <w:r w:rsidRPr="0073266D">
              <w:rPr>
                <w:b/>
                <w:i/>
              </w:rPr>
              <w:t>Maintenance</w:t>
            </w:r>
          </w:p>
        </w:tc>
      </w:tr>
      <w:tr w:rsidR="00195DCA" w:rsidRPr="0073266D" w14:paraId="2C3F29E1" w14:textId="77777777" w:rsidTr="005F074B">
        <w:tc>
          <w:tcPr>
            <w:tcW w:w="2977" w:type="dxa"/>
          </w:tcPr>
          <w:p w14:paraId="02872582" w14:textId="77777777" w:rsidR="00195DCA" w:rsidRPr="0073266D" w:rsidRDefault="00195DCA" w:rsidP="00740E0F"/>
        </w:tc>
        <w:tc>
          <w:tcPr>
            <w:tcW w:w="1843" w:type="dxa"/>
          </w:tcPr>
          <w:p w14:paraId="15B69FEE" w14:textId="77777777" w:rsidR="00195DCA" w:rsidRPr="0073266D" w:rsidRDefault="00195DCA" w:rsidP="00740E0F"/>
        </w:tc>
        <w:tc>
          <w:tcPr>
            <w:tcW w:w="6095" w:type="dxa"/>
          </w:tcPr>
          <w:p w14:paraId="1A222DAE" w14:textId="77777777" w:rsidR="00195DCA" w:rsidRPr="0073266D" w:rsidRDefault="00195DCA" w:rsidP="00740E0F"/>
        </w:tc>
      </w:tr>
      <w:tr w:rsidR="00195DCA" w:rsidRPr="0073266D" w14:paraId="57819F31" w14:textId="77777777" w:rsidTr="005F074B">
        <w:tc>
          <w:tcPr>
            <w:tcW w:w="10915" w:type="dxa"/>
            <w:gridSpan w:val="3"/>
          </w:tcPr>
          <w:p w14:paraId="0E366306" w14:textId="77777777" w:rsidR="00195DCA" w:rsidRPr="0073266D" w:rsidRDefault="00195DCA" w:rsidP="00740E0F">
            <w:pPr>
              <w:rPr>
                <w:b/>
              </w:rPr>
            </w:pPr>
            <w:r w:rsidRPr="0073266D">
              <w:rPr>
                <w:b/>
                <w:i/>
              </w:rPr>
              <w:t>Other</w:t>
            </w:r>
          </w:p>
        </w:tc>
      </w:tr>
      <w:tr w:rsidR="00195DCA" w:rsidRPr="0073266D" w14:paraId="61323596" w14:textId="77777777" w:rsidTr="005F074B">
        <w:tc>
          <w:tcPr>
            <w:tcW w:w="2977" w:type="dxa"/>
          </w:tcPr>
          <w:p w14:paraId="22C4F59E" w14:textId="77777777" w:rsidR="00195DCA" w:rsidRPr="0073266D" w:rsidRDefault="00195DCA" w:rsidP="00740E0F"/>
        </w:tc>
        <w:tc>
          <w:tcPr>
            <w:tcW w:w="1843" w:type="dxa"/>
          </w:tcPr>
          <w:p w14:paraId="790F6791" w14:textId="77777777" w:rsidR="00195DCA" w:rsidRPr="0073266D" w:rsidRDefault="00195DCA" w:rsidP="00740E0F"/>
        </w:tc>
        <w:tc>
          <w:tcPr>
            <w:tcW w:w="6095" w:type="dxa"/>
          </w:tcPr>
          <w:p w14:paraId="5F051637" w14:textId="77777777" w:rsidR="00195DCA" w:rsidRPr="0073266D" w:rsidRDefault="00195DCA" w:rsidP="00740E0F"/>
        </w:tc>
      </w:tr>
      <w:tr w:rsidR="00A0293C" w:rsidRPr="0073266D" w14:paraId="055BF75F" w14:textId="77777777" w:rsidTr="005F074B">
        <w:tc>
          <w:tcPr>
            <w:tcW w:w="2977" w:type="dxa"/>
          </w:tcPr>
          <w:p w14:paraId="7419A85B" w14:textId="77777777" w:rsidR="00A0293C" w:rsidRPr="0073266D" w:rsidRDefault="00A0293C" w:rsidP="00740E0F"/>
        </w:tc>
        <w:tc>
          <w:tcPr>
            <w:tcW w:w="1843" w:type="dxa"/>
          </w:tcPr>
          <w:p w14:paraId="175C8FD7" w14:textId="77777777" w:rsidR="00A0293C" w:rsidRPr="0073266D" w:rsidRDefault="00A0293C" w:rsidP="00740E0F"/>
        </w:tc>
        <w:tc>
          <w:tcPr>
            <w:tcW w:w="6095" w:type="dxa"/>
          </w:tcPr>
          <w:p w14:paraId="5506EA6B" w14:textId="77777777" w:rsidR="00A0293C" w:rsidRPr="0073266D" w:rsidRDefault="00A0293C" w:rsidP="00740E0F"/>
        </w:tc>
      </w:tr>
    </w:tbl>
    <w:p w14:paraId="234B0BE6" w14:textId="77777777" w:rsidR="00A0293C" w:rsidRDefault="00A0293C" w:rsidP="00A0293C">
      <w:pPr>
        <w:ind w:left="142"/>
        <w:rPr>
          <w:b/>
        </w:rPr>
      </w:pPr>
    </w:p>
    <w:p w14:paraId="528B2DCE" w14:textId="77777777" w:rsidR="00A0293C" w:rsidRDefault="00A0293C" w:rsidP="00A0293C">
      <w:pPr>
        <w:ind w:left="142"/>
        <w:rPr>
          <w:b/>
        </w:rPr>
      </w:pPr>
    </w:p>
    <w:p w14:paraId="18DDD6C6" w14:textId="77777777" w:rsidR="00A0293C" w:rsidRDefault="00A0293C" w:rsidP="00A0293C">
      <w:pPr>
        <w:ind w:left="142"/>
        <w:rPr>
          <w:b/>
        </w:rPr>
      </w:pPr>
    </w:p>
    <w:p w14:paraId="3CB17A57" w14:textId="77777777" w:rsidR="00A0293C" w:rsidRDefault="00A0293C" w:rsidP="00A0293C">
      <w:pPr>
        <w:ind w:left="142"/>
        <w:rPr>
          <w:b/>
        </w:rPr>
      </w:pPr>
    </w:p>
    <w:p w14:paraId="7D71A14D" w14:textId="77777777" w:rsidR="00A0293C" w:rsidRDefault="00A0293C" w:rsidP="00A0293C">
      <w:pPr>
        <w:ind w:left="142"/>
        <w:rPr>
          <w:b/>
        </w:rPr>
      </w:pPr>
    </w:p>
    <w:p w14:paraId="18321F3C" w14:textId="77777777" w:rsidR="00A0293C" w:rsidRDefault="00A0293C" w:rsidP="00A0293C">
      <w:pPr>
        <w:ind w:left="142"/>
        <w:rPr>
          <w:b/>
        </w:rPr>
      </w:pPr>
    </w:p>
    <w:p w14:paraId="342DAB97" w14:textId="0B4604C8" w:rsidR="00A0293C" w:rsidRPr="0073266D" w:rsidRDefault="00A0293C" w:rsidP="005F074B">
      <w:pPr>
        <w:rPr>
          <w:b/>
        </w:rPr>
      </w:pPr>
      <w:r w:rsidRPr="0073266D">
        <w:rPr>
          <w:b/>
        </w:rPr>
        <w:lastRenderedPageBreak/>
        <w:t xml:space="preserve">Year </w:t>
      </w:r>
      <w:r>
        <w:rPr>
          <w:b/>
        </w:rPr>
        <w:t>2</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6095"/>
      </w:tblGrid>
      <w:tr w:rsidR="00A0293C" w:rsidRPr="0073266D" w14:paraId="648F6D33" w14:textId="77777777" w:rsidTr="005F074B">
        <w:tc>
          <w:tcPr>
            <w:tcW w:w="2977" w:type="dxa"/>
            <w:shd w:val="clear" w:color="auto" w:fill="A6A6A6"/>
          </w:tcPr>
          <w:p w14:paraId="571C7C8C" w14:textId="77777777" w:rsidR="00A0293C" w:rsidRPr="0073266D" w:rsidRDefault="00A0293C" w:rsidP="003435FE">
            <w:pPr>
              <w:spacing w:before="100" w:beforeAutospacing="1" w:after="100" w:afterAutospacing="1"/>
              <w:rPr>
                <w:b/>
              </w:rPr>
            </w:pPr>
            <w:r w:rsidRPr="0073266D">
              <w:rPr>
                <w:b/>
              </w:rPr>
              <w:t xml:space="preserve">Item requested </w:t>
            </w:r>
          </w:p>
        </w:tc>
        <w:tc>
          <w:tcPr>
            <w:tcW w:w="1843" w:type="dxa"/>
            <w:shd w:val="clear" w:color="auto" w:fill="A6A6A6"/>
          </w:tcPr>
          <w:p w14:paraId="7AE2E5A4" w14:textId="77777777" w:rsidR="00A0293C" w:rsidRPr="0073266D" w:rsidRDefault="00A0293C" w:rsidP="003435FE">
            <w:pPr>
              <w:spacing w:before="100" w:beforeAutospacing="1" w:after="100" w:afterAutospacing="1"/>
              <w:rPr>
                <w:b/>
              </w:rPr>
            </w:pPr>
            <w:r w:rsidRPr="0073266D">
              <w:rPr>
                <w:b/>
              </w:rPr>
              <w:t>Cost</w:t>
            </w:r>
          </w:p>
        </w:tc>
        <w:tc>
          <w:tcPr>
            <w:tcW w:w="6095" w:type="dxa"/>
            <w:shd w:val="clear" w:color="auto" w:fill="A6A6A6"/>
          </w:tcPr>
          <w:p w14:paraId="6D90BC29" w14:textId="77777777" w:rsidR="00A0293C" w:rsidRPr="0073266D" w:rsidRDefault="00A0293C" w:rsidP="003435FE">
            <w:pPr>
              <w:spacing w:before="100" w:beforeAutospacing="1" w:after="100" w:afterAutospacing="1"/>
              <w:rPr>
                <w:b/>
              </w:rPr>
            </w:pPr>
            <w:r w:rsidRPr="0073266D">
              <w:rPr>
                <w:b/>
              </w:rPr>
              <w:t>Justification</w:t>
            </w:r>
          </w:p>
        </w:tc>
      </w:tr>
      <w:tr w:rsidR="00A0293C" w:rsidRPr="0073266D" w14:paraId="29502C10" w14:textId="77777777" w:rsidTr="005F074B">
        <w:tc>
          <w:tcPr>
            <w:tcW w:w="10915" w:type="dxa"/>
            <w:gridSpan w:val="3"/>
          </w:tcPr>
          <w:p w14:paraId="6D5D248D" w14:textId="77777777" w:rsidR="00A0293C" w:rsidRPr="0073266D" w:rsidRDefault="00A0293C" w:rsidP="003435FE">
            <w:pPr>
              <w:rPr>
                <w:b/>
                <w:i/>
              </w:rPr>
            </w:pPr>
            <w:r w:rsidRPr="0073266D">
              <w:rPr>
                <w:b/>
                <w:i/>
              </w:rPr>
              <w:t>Personnel</w:t>
            </w:r>
          </w:p>
        </w:tc>
      </w:tr>
      <w:tr w:rsidR="00A0293C" w:rsidRPr="0073266D" w14:paraId="067E3EF9" w14:textId="77777777" w:rsidTr="005F074B">
        <w:tc>
          <w:tcPr>
            <w:tcW w:w="2977" w:type="dxa"/>
          </w:tcPr>
          <w:p w14:paraId="03B71897" w14:textId="77777777" w:rsidR="00A0293C" w:rsidRPr="00EB3D61" w:rsidRDefault="00A0293C" w:rsidP="003435FE">
            <w:pPr>
              <w:rPr>
                <w:color w:val="7030A0"/>
              </w:rPr>
            </w:pPr>
            <w:proofErr w:type="gramStart"/>
            <w:r w:rsidRPr="00EB3D61">
              <w:rPr>
                <w:color w:val="7030A0"/>
              </w:rPr>
              <w:t>E.g.</w:t>
            </w:r>
            <w:proofErr w:type="gramEnd"/>
            <w:r w:rsidRPr="00EB3D61">
              <w:rPr>
                <w:color w:val="7030A0"/>
              </w:rPr>
              <w:t xml:space="preserve"> Research Assistant at HEW 5.1 for 0.5 FTE</w:t>
            </w:r>
          </w:p>
        </w:tc>
        <w:tc>
          <w:tcPr>
            <w:tcW w:w="1843" w:type="dxa"/>
          </w:tcPr>
          <w:p w14:paraId="223703DE" w14:textId="77777777" w:rsidR="00A0293C" w:rsidRPr="00EB3D61" w:rsidRDefault="00A0293C" w:rsidP="003435FE">
            <w:pPr>
              <w:rPr>
                <w:color w:val="7030A0"/>
              </w:rPr>
            </w:pPr>
            <w:r w:rsidRPr="00EB3D61">
              <w:rPr>
                <w:color w:val="7030A0"/>
              </w:rPr>
              <w:t>$xxx</w:t>
            </w:r>
          </w:p>
        </w:tc>
        <w:tc>
          <w:tcPr>
            <w:tcW w:w="6095" w:type="dxa"/>
          </w:tcPr>
          <w:p w14:paraId="339C192A" w14:textId="77777777" w:rsidR="00A0293C" w:rsidRPr="00EB3D61" w:rsidRDefault="00A0293C" w:rsidP="003435FE">
            <w:pPr>
              <w:rPr>
                <w:color w:val="7030A0"/>
              </w:rPr>
            </w:pPr>
            <w:r w:rsidRPr="00EB3D61">
              <w:rPr>
                <w:color w:val="7030A0"/>
              </w:rPr>
              <w:t>xxx</w:t>
            </w:r>
          </w:p>
        </w:tc>
      </w:tr>
      <w:tr w:rsidR="00A0293C" w:rsidRPr="0073266D" w14:paraId="755C8265" w14:textId="77777777" w:rsidTr="005F074B">
        <w:tc>
          <w:tcPr>
            <w:tcW w:w="10915" w:type="dxa"/>
            <w:gridSpan w:val="3"/>
          </w:tcPr>
          <w:p w14:paraId="34427A59" w14:textId="77777777" w:rsidR="00A0293C" w:rsidRPr="0073266D" w:rsidRDefault="00A0293C" w:rsidP="003435FE">
            <w:pPr>
              <w:rPr>
                <w:b/>
                <w:i/>
              </w:rPr>
            </w:pPr>
            <w:r w:rsidRPr="0073266D">
              <w:rPr>
                <w:b/>
                <w:i/>
              </w:rPr>
              <w:t>Travel</w:t>
            </w:r>
          </w:p>
        </w:tc>
      </w:tr>
      <w:tr w:rsidR="00A0293C" w:rsidRPr="0073266D" w14:paraId="26E6187D" w14:textId="77777777" w:rsidTr="005F074B">
        <w:tc>
          <w:tcPr>
            <w:tcW w:w="2977" w:type="dxa"/>
          </w:tcPr>
          <w:p w14:paraId="79034344" w14:textId="77777777" w:rsidR="00A0293C" w:rsidRPr="0073266D" w:rsidRDefault="00A0293C" w:rsidP="003435FE"/>
        </w:tc>
        <w:tc>
          <w:tcPr>
            <w:tcW w:w="1843" w:type="dxa"/>
          </w:tcPr>
          <w:p w14:paraId="0D387B2C" w14:textId="77777777" w:rsidR="00A0293C" w:rsidRPr="0073266D" w:rsidRDefault="00A0293C" w:rsidP="003435FE"/>
        </w:tc>
        <w:tc>
          <w:tcPr>
            <w:tcW w:w="6095" w:type="dxa"/>
          </w:tcPr>
          <w:p w14:paraId="4AD9F703" w14:textId="77777777" w:rsidR="00A0293C" w:rsidRPr="0073266D" w:rsidRDefault="00A0293C" w:rsidP="003435FE"/>
        </w:tc>
      </w:tr>
      <w:tr w:rsidR="00A0293C" w:rsidRPr="0073266D" w14:paraId="77A6E693" w14:textId="77777777" w:rsidTr="005F074B">
        <w:tc>
          <w:tcPr>
            <w:tcW w:w="10915" w:type="dxa"/>
            <w:gridSpan w:val="3"/>
          </w:tcPr>
          <w:p w14:paraId="64464A8D" w14:textId="77777777" w:rsidR="00A0293C" w:rsidRPr="0073266D" w:rsidRDefault="00A0293C" w:rsidP="003435FE">
            <w:pPr>
              <w:rPr>
                <w:b/>
                <w:i/>
              </w:rPr>
            </w:pPr>
            <w:r w:rsidRPr="0073266D">
              <w:rPr>
                <w:b/>
                <w:i/>
              </w:rPr>
              <w:t>Field Research</w:t>
            </w:r>
          </w:p>
        </w:tc>
      </w:tr>
      <w:tr w:rsidR="00A0293C" w:rsidRPr="0073266D" w14:paraId="54917A83" w14:textId="77777777" w:rsidTr="005F074B">
        <w:tc>
          <w:tcPr>
            <w:tcW w:w="2977" w:type="dxa"/>
          </w:tcPr>
          <w:p w14:paraId="58E8900F" w14:textId="77777777" w:rsidR="00A0293C" w:rsidRPr="0073266D" w:rsidRDefault="00A0293C" w:rsidP="003435FE"/>
        </w:tc>
        <w:tc>
          <w:tcPr>
            <w:tcW w:w="1843" w:type="dxa"/>
          </w:tcPr>
          <w:p w14:paraId="6CEB76A0" w14:textId="77777777" w:rsidR="00A0293C" w:rsidRPr="0073266D" w:rsidRDefault="00A0293C" w:rsidP="003435FE"/>
        </w:tc>
        <w:tc>
          <w:tcPr>
            <w:tcW w:w="6095" w:type="dxa"/>
          </w:tcPr>
          <w:p w14:paraId="2032B689" w14:textId="77777777" w:rsidR="00A0293C" w:rsidRPr="0073266D" w:rsidRDefault="00A0293C" w:rsidP="003435FE"/>
        </w:tc>
      </w:tr>
      <w:tr w:rsidR="00A0293C" w:rsidRPr="0073266D" w14:paraId="1DF7C9CC" w14:textId="77777777" w:rsidTr="005F074B">
        <w:tc>
          <w:tcPr>
            <w:tcW w:w="10915" w:type="dxa"/>
            <w:gridSpan w:val="3"/>
          </w:tcPr>
          <w:p w14:paraId="6C15DE23" w14:textId="77777777" w:rsidR="00A0293C" w:rsidRPr="0073266D" w:rsidRDefault="00A0293C" w:rsidP="003435FE">
            <w:pPr>
              <w:rPr>
                <w:b/>
                <w:i/>
              </w:rPr>
            </w:pPr>
            <w:r w:rsidRPr="0073266D">
              <w:rPr>
                <w:b/>
                <w:i/>
              </w:rPr>
              <w:t>Equipment</w:t>
            </w:r>
          </w:p>
        </w:tc>
      </w:tr>
      <w:tr w:rsidR="00A0293C" w:rsidRPr="0073266D" w14:paraId="138C842F" w14:textId="77777777" w:rsidTr="005F074B">
        <w:tc>
          <w:tcPr>
            <w:tcW w:w="2977" w:type="dxa"/>
          </w:tcPr>
          <w:p w14:paraId="46054BEF" w14:textId="77777777" w:rsidR="00A0293C" w:rsidRPr="0073266D" w:rsidRDefault="00A0293C" w:rsidP="003435FE"/>
        </w:tc>
        <w:tc>
          <w:tcPr>
            <w:tcW w:w="1843" w:type="dxa"/>
          </w:tcPr>
          <w:p w14:paraId="543EEBD6" w14:textId="77777777" w:rsidR="00A0293C" w:rsidRPr="0073266D" w:rsidRDefault="00A0293C" w:rsidP="003435FE"/>
        </w:tc>
        <w:tc>
          <w:tcPr>
            <w:tcW w:w="6095" w:type="dxa"/>
          </w:tcPr>
          <w:p w14:paraId="0CEA4CAF" w14:textId="77777777" w:rsidR="00A0293C" w:rsidRPr="0073266D" w:rsidRDefault="00A0293C" w:rsidP="003435FE"/>
        </w:tc>
      </w:tr>
      <w:tr w:rsidR="00A0293C" w:rsidRPr="0073266D" w14:paraId="722CDE2F" w14:textId="77777777" w:rsidTr="005F074B">
        <w:tc>
          <w:tcPr>
            <w:tcW w:w="10915" w:type="dxa"/>
            <w:gridSpan w:val="3"/>
          </w:tcPr>
          <w:p w14:paraId="10B7B1CE" w14:textId="77777777" w:rsidR="00A0293C" w:rsidRPr="0073266D" w:rsidRDefault="00A0293C" w:rsidP="003435FE">
            <w:pPr>
              <w:rPr>
                <w:b/>
              </w:rPr>
            </w:pPr>
            <w:r w:rsidRPr="0073266D">
              <w:rPr>
                <w:b/>
                <w:i/>
              </w:rPr>
              <w:t>Maintenance</w:t>
            </w:r>
          </w:p>
        </w:tc>
      </w:tr>
      <w:tr w:rsidR="00A0293C" w:rsidRPr="0073266D" w14:paraId="01A99A5F" w14:textId="77777777" w:rsidTr="005F074B">
        <w:tc>
          <w:tcPr>
            <w:tcW w:w="2977" w:type="dxa"/>
          </w:tcPr>
          <w:p w14:paraId="3E54B3AD" w14:textId="77777777" w:rsidR="00A0293C" w:rsidRPr="0073266D" w:rsidRDefault="00A0293C" w:rsidP="003435FE"/>
        </w:tc>
        <w:tc>
          <w:tcPr>
            <w:tcW w:w="1843" w:type="dxa"/>
          </w:tcPr>
          <w:p w14:paraId="527DBE67" w14:textId="77777777" w:rsidR="00A0293C" w:rsidRPr="0073266D" w:rsidRDefault="00A0293C" w:rsidP="003435FE"/>
        </w:tc>
        <w:tc>
          <w:tcPr>
            <w:tcW w:w="6095" w:type="dxa"/>
          </w:tcPr>
          <w:p w14:paraId="3CFE44FE" w14:textId="77777777" w:rsidR="00A0293C" w:rsidRPr="0073266D" w:rsidRDefault="00A0293C" w:rsidP="003435FE"/>
        </w:tc>
      </w:tr>
      <w:tr w:rsidR="00A0293C" w:rsidRPr="0073266D" w14:paraId="5C9F6C1C" w14:textId="77777777" w:rsidTr="005F074B">
        <w:tc>
          <w:tcPr>
            <w:tcW w:w="10915" w:type="dxa"/>
            <w:gridSpan w:val="3"/>
          </w:tcPr>
          <w:p w14:paraId="6293D6AC" w14:textId="77777777" w:rsidR="00A0293C" w:rsidRPr="0073266D" w:rsidRDefault="00A0293C" w:rsidP="003435FE">
            <w:pPr>
              <w:rPr>
                <w:b/>
              </w:rPr>
            </w:pPr>
            <w:r w:rsidRPr="0073266D">
              <w:rPr>
                <w:b/>
                <w:i/>
              </w:rPr>
              <w:t>Other</w:t>
            </w:r>
          </w:p>
        </w:tc>
      </w:tr>
      <w:tr w:rsidR="00A0293C" w:rsidRPr="0073266D" w14:paraId="55803031" w14:textId="77777777" w:rsidTr="005F074B">
        <w:tc>
          <w:tcPr>
            <w:tcW w:w="2977" w:type="dxa"/>
          </w:tcPr>
          <w:p w14:paraId="6B035B7D" w14:textId="77777777" w:rsidR="00A0293C" w:rsidRPr="0073266D" w:rsidRDefault="00A0293C" w:rsidP="003435FE"/>
        </w:tc>
        <w:tc>
          <w:tcPr>
            <w:tcW w:w="1843" w:type="dxa"/>
          </w:tcPr>
          <w:p w14:paraId="7AD9CB22" w14:textId="77777777" w:rsidR="00A0293C" w:rsidRPr="0073266D" w:rsidRDefault="00A0293C" w:rsidP="003435FE"/>
        </w:tc>
        <w:tc>
          <w:tcPr>
            <w:tcW w:w="6095" w:type="dxa"/>
          </w:tcPr>
          <w:p w14:paraId="1052D9F4" w14:textId="77777777" w:rsidR="00A0293C" w:rsidRPr="0073266D" w:rsidRDefault="00A0293C" w:rsidP="003435FE"/>
        </w:tc>
      </w:tr>
    </w:tbl>
    <w:p w14:paraId="4EF9EAE1" w14:textId="77777777" w:rsidR="00A0293C" w:rsidRDefault="00A0293C" w:rsidP="00EB3D61">
      <w:pPr>
        <w:rPr>
          <w:rStyle w:val="cf01"/>
          <w:rFonts w:ascii="Times New Roman" w:hAnsi="Times New Roman" w:cs="Times New Roman"/>
          <w:b/>
          <w:bCs/>
          <w:color w:val="7030A0"/>
          <w:sz w:val="24"/>
          <w:szCs w:val="24"/>
          <w:u w:val="single"/>
        </w:rPr>
      </w:pPr>
    </w:p>
    <w:p w14:paraId="492768EE" w14:textId="55E50B93" w:rsidR="00EB3D61" w:rsidRDefault="00961AB2" w:rsidP="00EB3D61">
      <w:pPr>
        <w:rPr>
          <w:rStyle w:val="cf01"/>
          <w:rFonts w:ascii="Times New Roman" w:hAnsi="Times New Roman" w:cs="Times New Roman"/>
          <w:b/>
          <w:bCs/>
          <w:color w:val="7030A0"/>
          <w:sz w:val="24"/>
          <w:szCs w:val="24"/>
          <w:u w:val="single"/>
        </w:rPr>
      </w:pPr>
      <w:r>
        <w:rPr>
          <w:rStyle w:val="cf01"/>
          <w:rFonts w:ascii="Times New Roman" w:hAnsi="Times New Roman" w:cs="Times New Roman"/>
          <w:b/>
          <w:bCs/>
          <w:color w:val="7030A0"/>
          <w:sz w:val="24"/>
          <w:szCs w:val="24"/>
          <w:u w:val="single"/>
        </w:rPr>
        <w:t xml:space="preserve">Helpful </w:t>
      </w:r>
      <w:r w:rsidR="00EB3D61" w:rsidRPr="00EB3D61">
        <w:rPr>
          <w:rStyle w:val="cf01"/>
          <w:rFonts w:ascii="Times New Roman" w:hAnsi="Times New Roman" w:cs="Times New Roman"/>
          <w:b/>
          <w:bCs/>
          <w:color w:val="7030A0"/>
          <w:sz w:val="24"/>
          <w:szCs w:val="24"/>
          <w:u w:val="single"/>
        </w:rPr>
        <w:t>tips</w:t>
      </w:r>
    </w:p>
    <w:p w14:paraId="3E6A1FBB" w14:textId="7F114C69" w:rsidR="00EB3D61" w:rsidRDefault="00EB3D61" w:rsidP="00EB3D61">
      <w:pPr>
        <w:rPr>
          <w:rStyle w:val="cf01"/>
          <w:rFonts w:ascii="Times New Roman" w:hAnsi="Times New Roman" w:cs="Times New Roman"/>
          <w:color w:val="7030A0"/>
          <w:sz w:val="24"/>
          <w:szCs w:val="24"/>
        </w:rPr>
      </w:pPr>
      <w:r w:rsidRPr="004639EE">
        <w:rPr>
          <w:rStyle w:val="cf01"/>
          <w:rFonts w:ascii="Times New Roman" w:hAnsi="Times New Roman" w:cs="Times New Roman"/>
          <w:color w:val="7030A0"/>
          <w:sz w:val="24"/>
          <w:szCs w:val="24"/>
        </w:rPr>
        <w:t xml:space="preserve">For </w:t>
      </w:r>
      <w:r w:rsidRPr="004639EE">
        <w:rPr>
          <w:rStyle w:val="cf11"/>
          <w:rFonts w:ascii="Times New Roman" w:hAnsi="Times New Roman" w:cs="Times New Roman"/>
          <w:color w:val="7030A0"/>
          <w:sz w:val="24"/>
          <w:szCs w:val="24"/>
        </w:rPr>
        <w:t>personnel requests</w:t>
      </w:r>
      <w:r w:rsidRPr="004639EE">
        <w:rPr>
          <w:rStyle w:val="cf01"/>
          <w:rFonts w:ascii="Times New Roman" w:hAnsi="Times New Roman" w:cs="Times New Roman"/>
          <w:color w:val="7030A0"/>
          <w:sz w:val="24"/>
          <w:szCs w:val="24"/>
        </w:rPr>
        <w:t xml:space="preserve"> provide specific detail around the skill set required and include the salary level, </w:t>
      </w:r>
      <w:proofErr w:type="gramStart"/>
      <w:r w:rsidRPr="004639EE">
        <w:rPr>
          <w:rStyle w:val="cf01"/>
          <w:rFonts w:ascii="Times New Roman" w:hAnsi="Times New Roman" w:cs="Times New Roman"/>
          <w:color w:val="7030A0"/>
          <w:sz w:val="24"/>
          <w:szCs w:val="24"/>
        </w:rPr>
        <w:t>FTE</w:t>
      </w:r>
      <w:proofErr w:type="gramEnd"/>
      <w:r w:rsidRPr="004639EE">
        <w:rPr>
          <w:rStyle w:val="cf01"/>
          <w:rFonts w:ascii="Times New Roman" w:hAnsi="Times New Roman" w:cs="Times New Roman"/>
          <w:color w:val="7030A0"/>
          <w:sz w:val="24"/>
          <w:szCs w:val="24"/>
        </w:rPr>
        <w:t xml:space="preserve"> and time period of employment. For accurate costing, use the </w:t>
      </w:r>
      <w:hyperlink r:id="rId10" w:history="1">
        <w:r w:rsidRPr="004639EE">
          <w:rPr>
            <w:rStyle w:val="Hyperlink"/>
          </w:rPr>
          <w:t>I</w:t>
        </w:r>
        <w:r w:rsidR="00B50789">
          <w:rPr>
            <w:rStyle w:val="Hyperlink"/>
          </w:rPr>
          <w:t>E</w:t>
        </w:r>
        <w:r w:rsidRPr="004639EE">
          <w:rPr>
            <w:rStyle w:val="Hyperlink"/>
          </w:rPr>
          <w:t>2</w:t>
        </w:r>
        <w:r w:rsidR="0004202B">
          <w:rPr>
            <w:rStyle w:val="Hyperlink"/>
          </w:rPr>
          <w:t>4</w:t>
        </w:r>
        <w:r w:rsidRPr="004639EE">
          <w:rPr>
            <w:rStyle w:val="Hyperlink"/>
          </w:rPr>
          <w:t xml:space="preserve"> Salary Scales</w:t>
        </w:r>
      </w:hyperlink>
      <w:r w:rsidRPr="004639EE">
        <w:rPr>
          <w:rStyle w:val="cf01"/>
          <w:rFonts w:ascii="Times New Roman" w:hAnsi="Times New Roman" w:cs="Times New Roman"/>
          <w:color w:val="7030A0"/>
          <w:sz w:val="24"/>
          <w:szCs w:val="24"/>
        </w:rPr>
        <w:t xml:space="preserve"> guide when calculating salaries.</w:t>
      </w:r>
      <w:r w:rsidR="007D4613">
        <w:rPr>
          <w:rStyle w:val="cf01"/>
          <w:rFonts w:ascii="Times New Roman" w:hAnsi="Times New Roman" w:cs="Times New Roman"/>
          <w:color w:val="7030A0"/>
          <w:sz w:val="24"/>
          <w:szCs w:val="24"/>
        </w:rPr>
        <w:t xml:space="preserve"> Remember that the request for the </w:t>
      </w:r>
      <w:r w:rsidR="007D4613" w:rsidRPr="00A0293C">
        <w:rPr>
          <w:rStyle w:val="cf01"/>
          <w:rFonts w:ascii="Times New Roman" w:hAnsi="Times New Roman" w:cs="Times New Roman"/>
          <w:b/>
          <w:bCs/>
          <w:color w:val="7030A0"/>
          <w:sz w:val="24"/>
          <w:szCs w:val="24"/>
        </w:rPr>
        <w:t>Fellow’s salary does not need to be justified.</w:t>
      </w:r>
      <w:r w:rsidR="007D4613">
        <w:rPr>
          <w:rStyle w:val="cf01"/>
          <w:rFonts w:ascii="Times New Roman" w:hAnsi="Times New Roman" w:cs="Times New Roman"/>
          <w:color w:val="7030A0"/>
          <w:sz w:val="24"/>
          <w:szCs w:val="24"/>
        </w:rPr>
        <w:t xml:space="preserve"> </w:t>
      </w:r>
    </w:p>
    <w:p w14:paraId="085028B2" w14:textId="77777777" w:rsidR="00EB3D61" w:rsidRDefault="00EB3D61" w:rsidP="00EB3D61">
      <w:pPr>
        <w:rPr>
          <w:rStyle w:val="cf01"/>
          <w:rFonts w:ascii="Times New Roman" w:hAnsi="Times New Roman" w:cs="Times New Roman"/>
          <w:color w:val="7030A0"/>
          <w:sz w:val="24"/>
          <w:szCs w:val="24"/>
        </w:rPr>
      </w:pPr>
    </w:p>
    <w:p w14:paraId="0635ED63" w14:textId="77777777" w:rsidR="00EB3D61" w:rsidRPr="00923425" w:rsidRDefault="00EB3D61" w:rsidP="00EB3D61">
      <w:pPr>
        <w:rPr>
          <w:b/>
          <w:color w:val="7030A0"/>
        </w:rPr>
      </w:pPr>
      <w:r w:rsidRPr="00923425">
        <w:rPr>
          <w:rStyle w:val="cf01"/>
          <w:rFonts w:ascii="Times New Roman" w:hAnsi="Times New Roman" w:cs="Times New Roman"/>
          <w:color w:val="7030A0"/>
          <w:sz w:val="24"/>
          <w:szCs w:val="24"/>
        </w:rPr>
        <w:t xml:space="preserve">Economy </w:t>
      </w:r>
      <w:r w:rsidRPr="00923425">
        <w:rPr>
          <w:rStyle w:val="cf11"/>
          <w:rFonts w:ascii="Times New Roman" w:hAnsi="Times New Roman" w:cs="Times New Roman"/>
          <w:color w:val="7030A0"/>
          <w:sz w:val="24"/>
          <w:szCs w:val="24"/>
        </w:rPr>
        <w:t>domestic and international travel</w:t>
      </w:r>
      <w:r w:rsidRPr="00923425">
        <w:rPr>
          <w:rStyle w:val="cf01"/>
          <w:rFonts w:ascii="Times New Roman" w:hAnsi="Times New Roman" w:cs="Times New Roman"/>
          <w:color w:val="7030A0"/>
          <w:sz w:val="24"/>
          <w:szCs w:val="24"/>
        </w:rPr>
        <w:t xml:space="preserve"> must be fully justified and explained in terms of price (</w:t>
      </w:r>
      <w:proofErr w:type="gramStart"/>
      <w:r w:rsidRPr="00923425">
        <w:rPr>
          <w:rStyle w:val="cf01"/>
          <w:rFonts w:ascii="Times New Roman" w:hAnsi="Times New Roman" w:cs="Times New Roman"/>
          <w:color w:val="7030A0"/>
          <w:sz w:val="24"/>
          <w:szCs w:val="24"/>
        </w:rPr>
        <w:t>e.g.</w:t>
      </w:r>
      <w:proofErr w:type="gramEnd"/>
      <w:r w:rsidRPr="00923425">
        <w:rPr>
          <w:rStyle w:val="cf01"/>
          <w:rFonts w:ascii="Times New Roman" w:hAnsi="Times New Roman" w:cs="Times New Roman"/>
          <w:color w:val="7030A0"/>
          <w:sz w:val="24"/>
          <w:szCs w:val="24"/>
        </w:rPr>
        <w:t xml:space="preserve"> return economy airfares, total nights’ accommodation and subsistence) and </w:t>
      </w:r>
      <w:r w:rsidRPr="00923425">
        <w:rPr>
          <w:rStyle w:val="cf21"/>
          <w:rFonts w:ascii="Times New Roman" w:hAnsi="Times New Roman" w:cs="Times New Roman"/>
          <w:color w:val="7030A0"/>
          <w:sz w:val="24"/>
          <w:szCs w:val="24"/>
        </w:rPr>
        <w:t>contribution to the research outcomes of the project</w:t>
      </w:r>
      <w:r w:rsidRPr="00923425">
        <w:rPr>
          <w:rStyle w:val="cf01"/>
          <w:rFonts w:ascii="Times New Roman" w:hAnsi="Times New Roman" w:cs="Times New Roman"/>
          <w:color w:val="7030A0"/>
          <w:sz w:val="24"/>
          <w:szCs w:val="24"/>
        </w:rPr>
        <w:t xml:space="preserve">. This could include justifying reasons for travel to foster and strengthen collaborations. </w:t>
      </w:r>
    </w:p>
    <w:p w14:paraId="10A7597D" w14:textId="29269B01" w:rsidR="00EB3D61" w:rsidRPr="007D4613" w:rsidRDefault="00EB3D61" w:rsidP="00EB3D61">
      <w:pPr>
        <w:pStyle w:val="pf0"/>
        <w:rPr>
          <w:color w:val="7030A0"/>
        </w:rPr>
      </w:pPr>
      <w:r w:rsidRPr="007D4613">
        <w:rPr>
          <w:rStyle w:val="cf01"/>
          <w:rFonts w:ascii="Times New Roman" w:hAnsi="Times New Roman" w:cs="Times New Roman"/>
          <w:color w:val="7030A0"/>
          <w:sz w:val="24"/>
          <w:szCs w:val="24"/>
        </w:rPr>
        <w:t xml:space="preserve">For </w:t>
      </w:r>
      <w:r w:rsidRPr="007D4613">
        <w:rPr>
          <w:rStyle w:val="cf11"/>
          <w:rFonts w:ascii="Times New Roman" w:hAnsi="Times New Roman" w:cs="Times New Roman"/>
          <w:color w:val="7030A0"/>
          <w:sz w:val="24"/>
          <w:szCs w:val="24"/>
        </w:rPr>
        <w:t>equipment and consumables</w:t>
      </w:r>
      <w:r w:rsidRPr="007D4613">
        <w:rPr>
          <w:rStyle w:val="cf01"/>
          <w:rFonts w:ascii="Times New Roman" w:hAnsi="Times New Roman" w:cs="Times New Roman"/>
          <w:color w:val="7030A0"/>
          <w:sz w:val="24"/>
          <w:szCs w:val="24"/>
        </w:rPr>
        <w:t xml:space="preserve">, a brief description of the item, its cost and </w:t>
      </w:r>
      <w:r w:rsidRPr="007D4613">
        <w:rPr>
          <w:rStyle w:val="cf21"/>
          <w:rFonts w:ascii="Times New Roman" w:hAnsi="Times New Roman" w:cs="Times New Roman"/>
          <w:color w:val="7030A0"/>
          <w:sz w:val="24"/>
          <w:szCs w:val="24"/>
        </w:rPr>
        <w:t xml:space="preserve">why it is required for the project </w:t>
      </w:r>
      <w:r w:rsidRPr="007D4613">
        <w:rPr>
          <w:rStyle w:val="cf01"/>
          <w:rFonts w:ascii="Times New Roman" w:hAnsi="Times New Roman" w:cs="Times New Roman"/>
          <w:color w:val="7030A0"/>
          <w:sz w:val="24"/>
          <w:szCs w:val="24"/>
        </w:rPr>
        <w:t xml:space="preserve">should be included. Details of the manufacturer, supplier, </w:t>
      </w:r>
      <w:proofErr w:type="gramStart"/>
      <w:r w:rsidRPr="007D4613">
        <w:rPr>
          <w:rStyle w:val="cf01"/>
          <w:rFonts w:ascii="Times New Roman" w:hAnsi="Times New Roman" w:cs="Times New Roman"/>
          <w:color w:val="7030A0"/>
          <w:sz w:val="24"/>
          <w:szCs w:val="24"/>
        </w:rPr>
        <w:t>cost</w:t>
      </w:r>
      <w:proofErr w:type="gramEnd"/>
      <w:r w:rsidRPr="007D4613">
        <w:rPr>
          <w:rStyle w:val="cf01"/>
          <w:rFonts w:ascii="Times New Roman" w:hAnsi="Times New Roman" w:cs="Times New Roman"/>
          <w:color w:val="7030A0"/>
          <w:sz w:val="24"/>
          <w:szCs w:val="24"/>
        </w:rPr>
        <w:t xml:space="preserve"> and installation based on quotes obtained (excluding GST) should be provided. For major items, applicants must justify the importance of the equipment and demonstrate that access to such equipment housed elsewhere is not practical. Please </w:t>
      </w:r>
      <w:proofErr w:type="gramStart"/>
      <w:r w:rsidRPr="007D4613">
        <w:rPr>
          <w:rStyle w:val="cf01"/>
          <w:rFonts w:ascii="Times New Roman" w:hAnsi="Times New Roman" w:cs="Times New Roman"/>
          <w:color w:val="7030A0"/>
          <w:sz w:val="24"/>
          <w:szCs w:val="24"/>
        </w:rPr>
        <w:t>note</w:t>
      </w:r>
      <w:r w:rsidR="007D4613">
        <w:rPr>
          <w:rStyle w:val="cf01"/>
          <w:rFonts w:ascii="Times New Roman" w:hAnsi="Times New Roman" w:cs="Times New Roman"/>
          <w:color w:val="7030A0"/>
          <w:sz w:val="24"/>
          <w:szCs w:val="24"/>
        </w:rPr>
        <w:t>:</w:t>
      </w:r>
      <w:proofErr w:type="gramEnd"/>
      <w:r w:rsidR="007D4613">
        <w:rPr>
          <w:rStyle w:val="cf01"/>
          <w:rFonts w:ascii="Times New Roman" w:hAnsi="Times New Roman" w:cs="Times New Roman"/>
          <w:color w:val="7030A0"/>
          <w:sz w:val="24"/>
          <w:szCs w:val="24"/>
        </w:rPr>
        <w:t xml:space="preserve"> </w:t>
      </w:r>
      <w:r w:rsidRPr="007D4613">
        <w:rPr>
          <w:rStyle w:val="cf01"/>
          <w:rFonts w:ascii="Times New Roman" w:hAnsi="Times New Roman" w:cs="Times New Roman"/>
          <w:color w:val="7030A0"/>
          <w:sz w:val="24"/>
          <w:szCs w:val="24"/>
        </w:rPr>
        <w:t xml:space="preserve">as the ARC expects the costs to be based on current quotes rather than estimates, figures rounded off to the nearest thousand may attract criticism from assessors. </w:t>
      </w:r>
    </w:p>
    <w:p w14:paraId="09CAA6B5" w14:textId="77777777" w:rsidR="00EB3D61" w:rsidRDefault="00EB3D61" w:rsidP="003760BE">
      <w:pPr>
        <w:ind w:left="142"/>
        <w:rPr>
          <w:b/>
        </w:rPr>
      </w:pPr>
    </w:p>
    <w:sectPr w:rsidR="00EB3D61" w:rsidSect="005F074B">
      <w:pgSz w:w="11907" w:h="16840" w:code="9"/>
      <w:pgMar w:top="454" w:right="454" w:bottom="454" w:left="454" w:header="0" w:footer="0" w:gutter="0"/>
      <w:paperSrc w:first="7" w:other="7"/>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B27D79" w14:textId="77777777" w:rsidR="00A0293C" w:rsidRDefault="00A0293C">
      <w:pPr>
        <w:pStyle w:val="CommentText"/>
      </w:pPr>
      <w:r>
        <w:rPr>
          <w:rStyle w:val="CommentReference"/>
        </w:rPr>
        <w:annotationRef/>
      </w:r>
      <w:r>
        <w:t>ARC Requirements:</w:t>
      </w:r>
    </w:p>
    <w:p w14:paraId="72849619" w14:textId="77777777" w:rsidR="00A0293C" w:rsidRDefault="00A0293C">
      <w:pPr>
        <w:pStyle w:val="CommentText"/>
      </w:pPr>
      <w:r>
        <w:t>The budget justification must not exceed 2 A4 pages. The uploaded PDF must:</w:t>
      </w:r>
    </w:p>
    <w:p w14:paraId="07EFB175" w14:textId="77777777" w:rsidR="00A0293C" w:rsidRDefault="00A0293C" w:rsidP="001048FE">
      <w:pPr>
        <w:pStyle w:val="CommentText"/>
      </w:pPr>
      <w:r>
        <w:t>- Fully justify in terms of need and cost of the requested project costs. E.g. 'A full time research assistant with XXX expertise is required for xxx months'.</w:t>
      </w:r>
    </w:p>
  </w:comment>
  <w:comment w:id="1" w:author="Author" w:initials="A">
    <w:p w14:paraId="39336D90" w14:textId="77777777" w:rsidR="00A0293C" w:rsidRDefault="00A0293C" w:rsidP="00335272">
      <w:pPr>
        <w:pStyle w:val="CommentText"/>
      </w:pPr>
      <w:r>
        <w:rPr>
          <w:rStyle w:val="CommentReference"/>
        </w:rPr>
        <w:annotationRef/>
      </w:r>
      <w:r>
        <w:t xml:space="preserve">These are just examples of category headings that may be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FB175" w15:done="0"/>
  <w15:commentEx w15:paraId="39336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FB175" w16cid:durableId="26DEDA5E"/>
  <w16cid:commentId w16cid:paraId="39336D90" w16cid:durableId="26DED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F789" w14:textId="77777777" w:rsidR="00AD64C7" w:rsidRDefault="00AD64C7" w:rsidP="00741574">
      <w:r>
        <w:separator/>
      </w:r>
    </w:p>
  </w:endnote>
  <w:endnote w:type="continuationSeparator" w:id="0">
    <w:p w14:paraId="4E46AE02" w14:textId="77777777" w:rsidR="00AD64C7" w:rsidRDefault="00AD64C7" w:rsidP="007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1E" w14:textId="77777777" w:rsidR="00AD64C7" w:rsidRDefault="00AD64C7" w:rsidP="00741574">
      <w:r>
        <w:separator/>
      </w:r>
    </w:p>
  </w:footnote>
  <w:footnote w:type="continuationSeparator" w:id="0">
    <w:p w14:paraId="128077F7" w14:textId="77777777" w:rsidR="00AD64C7" w:rsidRDefault="00AD64C7" w:rsidP="0074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CD"/>
    <w:rsid w:val="00010BB2"/>
    <w:rsid w:val="00014CD5"/>
    <w:rsid w:val="0003646E"/>
    <w:rsid w:val="0004202B"/>
    <w:rsid w:val="00061BD8"/>
    <w:rsid w:val="00062FEA"/>
    <w:rsid w:val="000701A9"/>
    <w:rsid w:val="00071488"/>
    <w:rsid w:val="00073E7A"/>
    <w:rsid w:val="000B0A3B"/>
    <w:rsid w:val="000D4044"/>
    <w:rsid w:val="000E0C31"/>
    <w:rsid w:val="00112337"/>
    <w:rsid w:val="001346C2"/>
    <w:rsid w:val="00137A40"/>
    <w:rsid w:val="001452BD"/>
    <w:rsid w:val="00146441"/>
    <w:rsid w:val="00151918"/>
    <w:rsid w:val="00155057"/>
    <w:rsid w:val="00156FCC"/>
    <w:rsid w:val="00157566"/>
    <w:rsid w:val="00176750"/>
    <w:rsid w:val="00181B4A"/>
    <w:rsid w:val="00184884"/>
    <w:rsid w:val="00195DCA"/>
    <w:rsid w:val="001B667A"/>
    <w:rsid w:val="001E0FD6"/>
    <w:rsid w:val="001E4863"/>
    <w:rsid w:val="001E61BF"/>
    <w:rsid w:val="001F09EA"/>
    <w:rsid w:val="00201D21"/>
    <w:rsid w:val="00235B6C"/>
    <w:rsid w:val="002365DA"/>
    <w:rsid w:val="00242888"/>
    <w:rsid w:val="00254081"/>
    <w:rsid w:val="00274064"/>
    <w:rsid w:val="00292FA5"/>
    <w:rsid w:val="002D268F"/>
    <w:rsid w:val="002D763F"/>
    <w:rsid w:val="002F0E75"/>
    <w:rsid w:val="002F41BD"/>
    <w:rsid w:val="00300AFD"/>
    <w:rsid w:val="0030778A"/>
    <w:rsid w:val="00317262"/>
    <w:rsid w:val="0032503F"/>
    <w:rsid w:val="0034185B"/>
    <w:rsid w:val="00375960"/>
    <w:rsid w:val="003760BE"/>
    <w:rsid w:val="0038016F"/>
    <w:rsid w:val="00394690"/>
    <w:rsid w:val="00397469"/>
    <w:rsid w:val="003A6896"/>
    <w:rsid w:val="003A6CFB"/>
    <w:rsid w:val="003B5FFD"/>
    <w:rsid w:val="003D00E4"/>
    <w:rsid w:val="003E045C"/>
    <w:rsid w:val="003E58DA"/>
    <w:rsid w:val="004009BB"/>
    <w:rsid w:val="00426177"/>
    <w:rsid w:val="00436018"/>
    <w:rsid w:val="00441224"/>
    <w:rsid w:val="00442585"/>
    <w:rsid w:val="0044455E"/>
    <w:rsid w:val="00451FCA"/>
    <w:rsid w:val="00460A92"/>
    <w:rsid w:val="004639EE"/>
    <w:rsid w:val="00484AE8"/>
    <w:rsid w:val="00493A1F"/>
    <w:rsid w:val="00493C47"/>
    <w:rsid w:val="004B218B"/>
    <w:rsid w:val="004C401F"/>
    <w:rsid w:val="004C5131"/>
    <w:rsid w:val="004F4040"/>
    <w:rsid w:val="00522855"/>
    <w:rsid w:val="005341EF"/>
    <w:rsid w:val="0053456F"/>
    <w:rsid w:val="00536AFA"/>
    <w:rsid w:val="0057432E"/>
    <w:rsid w:val="00580287"/>
    <w:rsid w:val="00592C77"/>
    <w:rsid w:val="005A16C9"/>
    <w:rsid w:val="005A3B92"/>
    <w:rsid w:val="005B481A"/>
    <w:rsid w:val="005C31AC"/>
    <w:rsid w:val="005D096D"/>
    <w:rsid w:val="005D4F46"/>
    <w:rsid w:val="005F074B"/>
    <w:rsid w:val="006338EB"/>
    <w:rsid w:val="00661C78"/>
    <w:rsid w:val="00672535"/>
    <w:rsid w:val="00693C14"/>
    <w:rsid w:val="006970D1"/>
    <w:rsid w:val="006C7D5D"/>
    <w:rsid w:val="006D566F"/>
    <w:rsid w:val="006F4ACD"/>
    <w:rsid w:val="00711C8B"/>
    <w:rsid w:val="00715184"/>
    <w:rsid w:val="00715F6B"/>
    <w:rsid w:val="0073266D"/>
    <w:rsid w:val="00740643"/>
    <w:rsid w:val="00740E0F"/>
    <w:rsid w:val="00741574"/>
    <w:rsid w:val="00763BB1"/>
    <w:rsid w:val="00765351"/>
    <w:rsid w:val="0077102F"/>
    <w:rsid w:val="007712E8"/>
    <w:rsid w:val="00787518"/>
    <w:rsid w:val="00795CC7"/>
    <w:rsid w:val="007A133A"/>
    <w:rsid w:val="007B1441"/>
    <w:rsid w:val="007C6C9B"/>
    <w:rsid w:val="007D1F18"/>
    <w:rsid w:val="007D4613"/>
    <w:rsid w:val="007E1229"/>
    <w:rsid w:val="007E50F1"/>
    <w:rsid w:val="007E6902"/>
    <w:rsid w:val="00804877"/>
    <w:rsid w:val="00805B4E"/>
    <w:rsid w:val="00824737"/>
    <w:rsid w:val="00834497"/>
    <w:rsid w:val="00840DA6"/>
    <w:rsid w:val="00841187"/>
    <w:rsid w:val="008467DF"/>
    <w:rsid w:val="0085173B"/>
    <w:rsid w:val="00867E30"/>
    <w:rsid w:val="008854D2"/>
    <w:rsid w:val="008A1833"/>
    <w:rsid w:val="008D7754"/>
    <w:rsid w:val="008E1373"/>
    <w:rsid w:val="008F6929"/>
    <w:rsid w:val="0090257A"/>
    <w:rsid w:val="00912E4D"/>
    <w:rsid w:val="00916EE3"/>
    <w:rsid w:val="00923425"/>
    <w:rsid w:val="009415F7"/>
    <w:rsid w:val="0094288B"/>
    <w:rsid w:val="009443C3"/>
    <w:rsid w:val="00954657"/>
    <w:rsid w:val="00961AB2"/>
    <w:rsid w:val="00995117"/>
    <w:rsid w:val="009A35EA"/>
    <w:rsid w:val="009F3881"/>
    <w:rsid w:val="009F4508"/>
    <w:rsid w:val="009F65ED"/>
    <w:rsid w:val="00A024D6"/>
    <w:rsid w:val="00A0293C"/>
    <w:rsid w:val="00A05D06"/>
    <w:rsid w:val="00A06F18"/>
    <w:rsid w:val="00A15509"/>
    <w:rsid w:val="00A25555"/>
    <w:rsid w:val="00A33530"/>
    <w:rsid w:val="00A4506F"/>
    <w:rsid w:val="00A57DFA"/>
    <w:rsid w:val="00A86DE5"/>
    <w:rsid w:val="00A976AB"/>
    <w:rsid w:val="00AA5766"/>
    <w:rsid w:val="00AC05AE"/>
    <w:rsid w:val="00AD3A85"/>
    <w:rsid w:val="00AD64C7"/>
    <w:rsid w:val="00AD6763"/>
    <w:rsid w:val="00AE0943"/>
    <w:rsid w:val="00AF160D"/>
    <w:rsid w:val="00B03F97"/>
    <w:rsid w:val="00B11479"/>
    <w:rsid w:val="00B406F5"/>
    <w:rsid w:val="00B50789"/>
    <w:rsid w:val="00B542BE"/>
    <w:rsid w:val="00B608C1"/>
    <w:rsid w:val="00B64120"/>
    <w:rsid w:val="00BB0D92"/>
    <w:rsid w:val="00BB30E2"/>
    <w:rsid w:val="00BB6B1D"/>
    <w:rsid w:val="00BD1F47"/>
    <w:rsid w:val="00BE3522"/>
    <w:rsid w:val="00BE75A7"/>
    <w:rsid w:val="00BF61F0"/>
    <w:rsid w:val="00C063B6"/>
    <w:rsid w:val="00C07F5C"/>
    <w:rsid w:val="00C10B86"/>
    <w:rsid w:val="00C12207"/>
    <w:rsid w:val="00C130B0"/>
    <w:rsid w:val="00C140AD"/>
    <w:rsid w:val="00C41DF2"/>
    <w:rsid w:val="00C468C7"/>
    <w:rsid w:val="00C66DD5"/>
    <w:rsid w:val="00C71D22"/>
    <w:rsid w:val="00C8617E"/>
    <w:rsid w:val="00C91640"/>
    <w:rsid w:val="00CA06EA"/>
    <w:rsid w:val="00CB18E7"/>
    <w:rsid w:val="00CB6D8D"/>
    <w:rsid w:val="00CC054D"/>
    <w:rsid w:val="00CC4DEB"/>
    <w:rsid w:val="00CD2EA1"/>
    <w:rsid w:val="00CD7735"/>
    <w:rsid w:val="00CF7038"/>
    <w:rsid w:val="00D05247"/>
    <w:rsid w:val="00D079A0"/>
    <w:rsid w:val="00D214AF"/>
    <w:rsid w:val="00D225AC"/>
    <w:rsid w:val="00D24073"/>
    <w:rsid w:val="00D34C63"/>
    <w:rsid w:val="00D4101C"/>
    <w:rsid w:val="00D73306"/>
    <w:rsid w:val="00D7381B"/>
    <w:rsid w:val="00D76C14"/>
    <w:rsid w:val="00DB491B"/>
    <w:rsid w:val="00DB7224"/>
    <w:rsid w:val="00DC2A26"/>
    <w:rsid w:val="00E029EE"/>
    <w:rsid w:val="00E23439"/>
    <w:rsid w:val="00E23BD4"/>
    <w:rsid w:val="00E24DDC"/>
    <w:rsid w:val="00E2586B"/>
    <w:rsid w:val="00E30613"/>
    <w:rsid w:val="00E30F21"/>
    <w:rsid w:val="00E32DED"/>
    <w:rsid w:val="00E35CDF"/>
    <w:rsid w:val="00E47C05"/>
    <w:rsid w:val="00E551F6"/>
    <w:rsid w:val="00E55E60"/>
    <w:rsid w:val="00E57909"/>
    <w:rsid w:val="00E611F7"/>
    <w:rsid w:val="00E70012"/>
    <w:rsid w:val="00EA3D3B"/>
    <w:rsid w:val="00EB0F2C"/>
    <w:rsid w:val="00EB3D61"/>
    <w:rsid w:val="00EB4707"/>
    <w:rsid w:val="00EB78C7"/>
    <w:rsid w:val="00F63A32"/>
    <w:rsid w:val="00F80FC5"/>
    <w:rsid w:val="00F879F4"/>
    <w:rsid w:val="00FA0E72"/>
    <w:rsid w:val="00FA35ED"/>
    <w:rsid w:val="00FA4932"/>
    <w:rsid w:val="00FA5A2D"/>
    <w:rsid w:val="00FA654C"/>
    <w:rsid w:val="00FE060A"/>
    <w:rsid w:val="00FE0C60"/>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3B0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0257A"/>
    <w:rPr>
      <w:sz w:val="16"/>
      <w:szCs w:val="16"/>
    </w:rPr>
  </w:style>
  <w:style w:type="paragraph" w:styleId="CommentText">
    <w:name w:val="annotation text"/>
    <w:basedOn w:val="Normal"/>
    <w:link w:val="CommentTextChar"/>
    <w:rsid w:val="0090257A"/>
    <w:rPr>
      <w:sz w:val="20"/>
      <w:szCs w:val="20"/>
    </w:rPr>
  </w:style>
  <w:style w:type="character" w:customStyle="1" w:styleId="CommentTextChar">
    <w:name w:val="Comment Text Char"/>
    <w:link w:val="CommentText"/>
    <w:rsid w:val="0090257A"/>
    <w:rPr>
      <w:lang w:eastAsia="en-US"/>
    </w:rPr>
  </w:style>
  <w:style w:type="paragraph" w:styleId="CommentSubject">
    <w:name w:val="annotation subject"/>
    <w:basedOn w:val="CommentText"/>
    <w:next w:val="CommentText"/>
    <w:link w:val="CommentSubjectChar"/>
    <w:rsid w:val="0090257A"/>
    <w:rPr>
      <w:b/>
      <w:bCs/>
    </w:rPr>
  </w:style>
  <w:style w:type="character" w:customStyle="1" w:styleId="CommentSubjectChar">
    <w:name w:val="Comment Subject Char"/>
    <w:link w:val="CommentSubject"/>
    <w:rsid w:val="0090257A"/>
    <w:rPr>
      <w:b/>
      <w:bCs/>
      <w:lang w:eastAsia="en-US"/>
    </w:rPr>
  </w:style>
  <w:style w:type="paragraph" w:styleId="BalloonText">
    <w:name w:val="Balloon Text"/>
    <w:basedOn w:val="Normal"/>
    <w:link w:val="BalloonTextChar"/>
    <w:rsid w:val="0090257A"/>
    <w:rPr>
      <w:rFonts w:ascii="Tahoma" w:hAnsi="Tahoma" w:cs="Tahoma"/>
      <w:sz w:val="16"/>
      <w:szCs w:val="16"/>
    </w:rPr>
  </w:style>
  <w:style w:type="character" w:customStyle="1" w:styleId="BalloonTextChar">
    <w:name w:val="Balloon Text Char"/>
    <w:link w:val="BalloonText"/>
    <w:rsid w:val="0090257A"/>
    <w:rPr>
      <w:rFonts w:ascii="Tahoma" w:hAnsi="Tahoma" w:cs="Tahoma"/>
      <w:sz w:val="16"/>
      <w:szCs w:val="16"/>
      <w:lang w:eastAsia="en-US"/>
    </w:rPr>
  </w:style>
  <w:style w:type="paragraph" w:styleId="BodyTextIndent">
    <w:name w:val="Body Text Indent"/>
    <w:basedOn w:val="Normal"/>
    <w:link w:val="BodyTextIndentChar"/>
    <w:rsid w:val="0090257A"/>
    <w:pPr>
      <w:ind w:left="1440"/>
    </w:pPr>
    <w:rPr>
      <w:sz w:val="20"/>
    </w:rPr>
  </w:style>
  <w:style w:type="character" w:customStyle="1" w:styleId="BodyTextIndentChar">
    <w:name w:val="Body Text Indent Char"/>
    <w:link w:val="BodyTextIndent"/>
    <w:rsid w:val="0090257A"/>
    <w:rPr>
      <w:szCs w:val="24"/>
      <w:lang w:eastAsia="en-US"/>
    </w:rPr>
  </w:style>
  <w:style w:type="paragraph" w:customStyle="1" w:styleId="Default">
    <w:name w:val="Default"/>
    <w:rsid w:val="0090257A"/>
    <w:pPr>
      <w:autoSpaceDE w:val="0"/>
      <w:autoSpaceDN w:val="0"/>
      <w:adjustRightInd w:val="0"/>
    </w:pPr>
    <w:rPr>
      <w:color w:val="000000"/>
      <w:sz w:val="24"/>
      <w:szCs w:val="24"/>
    </w:rPr>
  </w:style>
  <w:style w:type="paragraph" w:styleId="Revision">
    <w:name w:val="Revision"/>
    <w:hidden/>
    <w:uiPriority w:val="99"/>
    <w:semiHidden/>
    <w:rsid w:val="003760BE"/>
    <w:rPr>
      <w:sz w:val="24"/>
      <w:szCs w:val="24"/>
      <w:lang w:eastAsia="en-US"/>
    </w:rPr>
  </w:style>
  <w:style w:type="paragraph" w:styleId="Header">
    <w:name w:val="header"/>
    <w:basedOn w:val="Normal"/>
    <w:link w:val="HeaderChar"/>
    <w:rsid w:val="00741574"/>
    <w:pPr>
      <w:tabs>
        <w:tab w:val="center" w:pos="4513"/>
        <w:tab w:val="right" w:pos="9026"/>
      </w:tabs>
    </w:pPr>
  </w:style>
  <w:style w:type="character" w:customStyle="1" w:styleId="HeaderChar">
    <w:name w:val="Header Char"/>
    <w:link w:val="Header"/>
    <w:rsid w:val="00741574"/>
    <w:rPr>
      <w:sz w:val="24"/>
      <w:szCs w:val="24"/>
      <w:lang w:eastAsia="en-US"/>
    </w:rPr>
  </w:style>
  <w:style w:type="paragraph" w:styleId="Footer">
    <w:name w:val="footer"/>
    <w:basedOn w:val="Normal"/>
    <w:link w:val="FooterChar"/>
    <w:rsid w:val="00741574"/>
    <w:pPr>
      <w:tabs>
        <w:tab w:val="center" w:pos="4513"/>
        <w:tab w:val="right" w:pos="9026"/>
      </w:tabs>
    </w:pPr>
  </w:style>
  <w:style w:type="character" w:customStyle="1" w:styleId="FooterChar">
    <w:name w:val="Footer Char"/>
    <w:link w:val="Footer"/>
    <w:rsid w:val="00741574"/>
    <w:rPr>
      <w:sz w:val="24"/>
      <w:szCs w:val="24"/>
      <w:lang w:eastAsia="en-US"/>
    </w:rPr>
  </w:style>
  <w:style w:type="character" w:styleId="Hyperlink">
    <w:name w:val="Hyperlink"/>
    <w:rsid w:val="00195DCA"/>
    <w:rPr>
      <w:color w:val="0563C1"/>
      <w:u w:val="single"/>
    </w:rPr>
  </w:style>
  <w:style w:type="character" w:styleId="FollowedHyperlink">
    <w:name w:val="FollowedHyperlink"/>
    <w:basedOn w:val="DefaultParagraphFont"/>
    <w:rsid w:val="009A35EA"/>
    <w:rPr>
      <w:color w:val="954F72" w:themeColor="followedHyperlink"/>
      <w:u w:val="single"/>
    </w:rPr>
  </w:style>
  <w:style w:type="character" w:styleId="UnresolvedMention">
    <w:name w:val="Unresolved Mention"/>
    <w:basedOn w:val="DefaultParagraphFont"/>
    <w:uiPriority w:val="99"/>
    <w:semiHidden/>
    <w:unhideWhenUsed/>
    <w:rsid w:val="00BE75A7"/>
    <w:rPr>
      <w:color w:val="605E5C"/>
      <w:shd w:val="clear" w:color="auto" w:fill="E1DFDD"/>
    </w:rPr>
  </w:style>
  <w:style w:type="paragraph" w:customStyle="1" w:styleId="pf0">
    <w:name w:val="pf0"/>
    <w:basedOn w:val="Normal"/>
    <w:rsid w:val="00804877"/>
    <w:pPr>
      <w:spacing w:before="100" w:beforeAutospacing="1" w:after="100" w:afterAutospacing="1"/>
    </w:pPr>
    <w:rPr>
      <w:lang w:eastAsia="en-AU"/>
    </w:rPr>
  </w:style>
  <w:style w:type="character" w:customStyle="1" w:styleId="cf01">
    <w:name w:val="cf01"/>
    <w:basedOn w:val="DefaultParagraphFont"/>
    <w:rsid w:val="00804877"/>
    <w:rPr>
      <w:rFonts w:ascii="Segoe UI" w:hAnsi="Segoe UI" w:cs="Segoe UI" w:hint="default"/>
      <w:sz w:val="18"/>
      <w:szCs w:val="18"/>
    </w:rPr>
  </w:style>
  <w:style w:type="character" w:customStyle="1" w:styleId="cf11">
    <w:name w:val="cf11"/>
    <w:basedOn w:val="DefaultParagraphFont"/>
    <w:rsid w:val="00804877"/>
    <w:rPr>
      <w:rFonts w:ascii="Segoe UI" w:hAnsi="Segoe UI" w:cs="Segoe UI" w:hint="default"/>
      <w:b/>
      <w:bCs/>
      <w:sz w:val="18"/>
      <w:szCs w:val="18"/>
    </w:rPr>
  </w:style>
  <w:style w:type="character" w:customStyle="1" w:styleId="cf21">
    <w:name w:val="cf21"/>
    <w:basedOn w:val="DefaultParagraphFont"/>
    <w:rsid w:val="00804877"/>
    <w:rPr>
      <w:rFonts w:ascii="Segoe UI" w:hAnsi="Segoe UI" w:cs="Segoe UI" w:hint="default"/>
      <w:i/>
      <w:iCs/>
      <w:sz w:val="18"/>
      <w:szCs w:val="18"/>
    </w:rPr>
  </w:style>
  <w:style w:type="paragraph" w:styleId="NormalWeb">
    <w:name w:val="Normal (Web)"/>
    <w:basedOn w:val="Normal"/>
    <w:uiPriority w:val="99"/>
    <w:unhideWhenUsed/>
    <w:rsid w:val="00804877"/>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q.edu.au/research/research-support/research-management/funding-schemes/australian-research-council-arc/arc-industry-fellowships-progra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6765-D6BD-4BE1-927B-ECE4DE7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2022-09-16T00:31:00Z</dcterms:created>
  <dcterms:modified xsi:type="dcterms:W3CDTF">2023-09-08T01:10:00Z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2022-03-31T04:55:50Z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4a627d69-c7c4-452c-bf6b-c5bc66387551</vt:lpwstr>
  </property>
  <property fmtid="{D5CDD505-2E9C-101B-9397-08002B2CF9AE}" pid="8" name="MSIP_Label_0f488380-630a-4f55-a077-a19445e3f360_ContentBits">
    <vt:lpwstr>0</vt:lpwstr>
  </property>
</Properties>
</file>